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齐鲁工业大学（山东省科学院）</w:t>
      </w:r>
    </w:p>
    <w:p>
      <w:pPr>
        <w:spacing w:line="560" w:lineRule="exact"/>
        <w:jc w:val="center"/>
        <w:rPr>
          <w:rFonts w:hint="eastAsia" w:ascii="黑体" w:hAnsi="黑体" w:eastAsia="黑体"/>
          <w:sz w:val="10"/>
          <w:szCs w:val="10"/>
        </w:rPr>
      </w:pPr>
      <w:r>
        <w:rPr>
          <w:rFonts w:hint="eastAsia" w:ascii="方正小标宋简体" w:eastAsia="方正小标宋简体"/>
          <w:sz w:val="44"/>
          <w:szCs w:val="44"/>
        </w:rPr>
        <w:t>2024年数学文化节系列活动通知</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一、活动背景                                </w:t>
      </w:r>
    </w:p>
    <w:p>
      <w:pPr>
        <w:spacing w:line="560" w:lineRule="exact"/>
        <w:ind w:firstLine="640" w:firstLineChars="200"/>
        <w:rPr>
          <w:rFonts w:ascii="FangSong_GB2312" w:eastAsia="FangSong_GB2312"/>
          <w:color w:val="000000"/>
          <w:kern w:val="0"/>
          <w:sz w:val="32"/>
          <w:szCs w:val="32"/>
        </w:rPr>
      </w:pPr>
      <w:r>
        <w:rPr>
          <w:rFonts w:hint="eastAsia" w:ascii="FangSong_GB2312" w:hAnsi="FangSong_GB2312" w:eastAsia="FangSong_GB2312" w:cs="FangSong_GB2312"/>
          <w:color w:val="323232"/>
          <w:sz w:val="32"/>
          <w:szCs w:val="32"/>
          <w:shd w:val="clear" w:color="auto" w:fill="FFFFFF"/>
          <w:lang w:val="en-US" w:eastAsia="zh-CN"/>
        </w:rPr>
        <w:t>2024年3月14日是第五个“国际数学日”,今年国际数学日的主题是“游于数(Play with Math)”。为庆祝</w:t>
      </w:r>
      <w:bookmarkStart w:id="0" w:name="_GoBack"/>
      <w:bookmarkEnd w:id="0"/>
      <w:r>
        <w:rPr>
          <w:rFonts w:hint="eastAsia" w:ascii="FangSong_GB2312" w:hAnsi="FangSong_GB2312" w:eastAsia="FangSong_GB2312" w:cs="FangSong_GB2312"/>
          <w:color w:val="323232"/>
          <w:sz w:val="32"/>
          <w:szCs w:val="32"/>
          <w:shd w:val="clear" w:color="auto" w:fill="FFFFFF"/>
          <w:lang w:val="en-US" w:eastAsia="zh-CN"/>
        </w:rPr>
        <w:t>这一重要的数学节日，通过</w:t>
      </w:r>
      <w:r>
        <w:rPr>
          <w:rFonts w:hint="eastAsia" w:ascii="FangSong_GB2312" w:eastAsia="FangSong_GB2312"/>
          <w:color w:val="000000"/>
          <w:kern w:val="0"/>
          <w:sz w:val="32"/>
          <w:szCs w:val="32"/>
        </w:rPr>
        <w:t>举办数学文化</w:t>
      </w:r>
      <w:r>
        <w:rPr>
          <w:rFonts w:hint="eastAsia" w:ascii="FangSong_GB2312" w:eastAsia="FangSong_GB2312"/>
          <w:color w:val="000000"/>
          <w:kern w:val="0"/>
          <w:sz w:val="32"/>
          <w:szCs w:val="32"/>
          <w:lang w:eastAsia="zh-CN"/>
        </w:rPr>
        <w:t>节</w:t>
      </w:r>
      <w:r>
        <w:rPr>
          <w:rFonts w:hint="eastAsia" w:ascii="FangSong_GB2312" w:eastAsia="FangSong_GB2312"/>
          <w:color w:val="000000"/>
          <w:kern w:val="0"/>
          <w:sz w:val="32"/>
          <w:szCs w:val="32"/>
        </w:rPr>
        <w:t>特色活动，</w:t>
      </w:r>
      <w:r>
        <w:rPr>
          <w:rFonts w:hint="eastAsia" w:ascii="FangSong_GB2312" w:hAnsi="FangSong_GB2312" w:eastAsia="FangSong_GB2312" w:cs="FangSong_GB2312"/>
          <w:color w:val="323232"/>
          <w:sz w:val="32"/>
          <w:szCs w:val="32"/>
          <w:shd w:val="clear" w:color="auto" w:fill="FFFFFF"/>
        </w:rPr>
        <w:t>营造热爱数学的</w:t>
      </w:r>
      <w:r>
        <w:rPr>
          <w:rFonts w:hint="eastAsia" w:ascii="FangSong_GB2312" w:hAnsi="FangSong_GB2312" w:eastAsia="FangSong_GB2312" w:cs="FangSong_GB2312"/>
          <w:color w:val="323232"/>
          <w:sz w:val="32"/>
          <w:szCs w:val="32"/>
          <w:shd w:val="clear" w:color="auto" w:fill="FFFFFF"/>
          <w:lang w:eastAsia="zh-CN"/>
        </w:rPr>
        <w:t>文化</w:t>
      </w:r>
      <w:r>
        <w:rPr>
          <w:rFonts w:hint="eastAsia" w:ascii="FangSong_GB2312" w:hAnsi="FangSong_GB2312" w:eastAsia="FangSong_GB2312" w:cs="FangSong_GB2312"/>
          <w:color w:val="323232"/>
          <w:sz w:val="32"/>
          <w:szCs w:val="32"/>
          <w:shd w:val="clear" w:color="auto" w:fill="FFFFFF"/>
        </w:rPr>
        <w:t>氛围，锻炼同学们的逻辑推理、发散创新</w:t>
      </w:r>
      <w:r>
        <w:rPr>
          <w:rFonts w:hint="eastAsia" w:ascii="FangSong_GB2312" w:hAnsi="FangSong_GB2312" w:eastAsia="FangSong_GB2312" w:cs="FangSong_GB2312"/>
          <w:color w:val="323232"/>
          <w:sz w:val="32"/>
          <w:szCs w:val="32"/>
          <w:shd w:val="clear" w:color="auto" w:fill="FFFFFF"/>
          <w:lang w:eastAsia="zh-CN"/>
        </w:rPr>
        <w:t>思维</w:t>
      </w:r>
      <w:r>
        <w:rPr>
          <w:rFonts w:hint="eastAsia" w:ascii="FangSong_GB2312" w:hAnsi="FangSong_GB2312" w:eastAsia="FangSong_GB2312" w:cs="FangSong_GB2312"/>
          <w:color w:val="323232"/>
          <w:sz w:val="32"/>
          <w:szCs w:val="32"/>
          <w:shd w:val="clear" w:color="auto" w:fill="FFFFFF"/>
        </w:rPr>
        <w:t>等能力</w:t>
      </w:r>
      <w:r>
        <w:rPr>
          <w:rFonts w:hint="eastAsia" w:ascii="FangSong_GB2312" w:hAnsi="FangSong_GB2312" w:eastAsia="FangSong_GB2312" w:cs="FangSong_GB2312"/>
          <w:color w:val="323232"/>
          <w:sz w:val="32"/>
          <w:szCs w:val="32"/>
          <w:shd w:val="clear" w:color="auto" w:fill="FFFFFF"/>
          <w:lang w:eastAsia="zh-CN"/>
        </w:rPr>
        <w:t>；同时，</w:t>
      </w:r>
      <w:r>
        <w:rPr>
          <w:rFonts w:hint="eastAsia" w:ascii="FangSong_GB2312" w:eastAsia="FangSong_GB2312"/>
          <w:color w:val="000000"/>
          <w:kern w:val="0"/>
          <w:sz w:val="32"/>
          <w:szCs w:val="32"/>
        </w:rPr>
        <w:t>为</w:t>
      </w:r>
      <w:r>
        <w:rPr>
          <w:rFonts w:hint="eastAsia" w:ascii="FangSong_GB2312" w:eastAsia="FangSong_GB2312"/>
          <w:color w:val="000000"/>
          <w:kern w:val="0"/>
          <w:sz w:val="32"/>
          <w:szCs w:val="32"/>
          <w:lang w:eastAsia="zh-CN"/>
        </w:rPr>
        <w:t>在校</w:t>
      </w:r>
      <w:r>
        <w:rPr>
          <w:rFonts w:hint="eastAsia" w:ascii="FangSong_GB2312" w:eastAsia="FangSong_GB2312"/>
          <w:color w:val="000000"/>
          <w:kern w:val="0"/>
          <w:sz w:val="32"/>
          <w:szCs w:val="32"/>
        </w:rPr>
        <w:t>学子提供一个交流</w:t>
      </w:r>
      <w:r>
        <w:rPr>
          <w:rFonts w:hint="eastAsia" w:ascii="FangSong_GB2312" w:eastAsia="FangSong_GB2312"/>
          <w:color w:val="000000"/>
          <w:kern w:val="0"/>
          <w:sz w:val="32"/>
          <w:szCs w:val="32"/>
          <w:lang w:eastAsia="zh-CN"/>
        </w:rPr>
        <w:t>学习</w:t>
      </w:r>
      <w:r>
        <w:rPr>
          <w:rFonts w:hint="eastAsia" w:ascii="FangSong_GB2312" w:eastAsia="FangSong_GB2312"/>
          <w:color w:val="000000"/>
          <w:kern w:val="0"/>
          <w:sz w:val="32"/>
          <w:szCs w:val="32"/>
        </w:rPr>
        <w:t>、分享知识的平台，</w:t>
      </w:r>
      <w:r>
        <w:rPr>
          <w:rFonts w:ascii="仿宋" w:hAnsi="仿宋" w:eastAsia="仿宋"/>
          <w:color w:val="000000"/>
          <w:sz w:val="32"/>
          <w:szCs w:val="32"/>
        </w:rPr>
        <w:t>弘扬数学文化</w:t>
      </w:r>
      <w:r>
        <w:rPr>
          <w:rFonts w:hint="eastAsia" w:ascii="仿宋" w:hAnsi="仿宋" w:eastAsia="仿宋"/>
          <w:color w:val="000000"/>
          <w:sz w:val="32"/>
          <w:szCs w:val="32"/>
        </w:rPr>
        <w:t>并展示数字文化的特色风采，</w:t>
      </w:r>
      <w:r>
        <w:rPr>
          <w:rFonts w:hint="eastAsia" w:ascii="FangSong_GB2312" w:eastAsia="FangSong_GB2312"/>
          <w:color w:val="000000"/>
          <w:kern w:val="0"/>
          <w:sz w:val="32"/>
          <w:szCs w:val="32"/>
        </w:rPr>
        <w:t>让更多的人了解数学、热爱数学、应用数学。现将有关事项通知如下：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、活动主题</w:t>
      </w:r>
    </w:p>
    <w:p>
      <w:pPr>
        <w:spacing w:line="560" w:lineRule="exact"/>
        <w:ind w:firstLine="640" w:firstLineChars="200"/>
        <w:rPr>
          <w:rFonts w:hint="eastAsia" w:ascii="FangSong_GB2312" w:eastAsia="FangSong_GB2312"/>
          <w:color w:val="000000" w:themeColor="text1"/>
          <w:sz w:val="32"/>
          <w:szCs w:val="32"/>
          <w:lang w:eastAsia="zh-CN"/>
          <w14:textFill>
            <w14:solidFill>
              <w14:schemeClr w14:val="tx1"/>
            </w14:solidFill>
          </w14:textFill>
        </w:rPr>
      </w:pPr>
      <w:r>
        <w:rPr>
          <w:rFonts w:hint="eastAsia" w:ascii="FangSong_GB2312" w:eastAsia="FangSong_GB2312"/>
          <w:color w:val="000000" w:themeColor="text1"/>
          <w:sz w:val="32"/>
          <w:szCs w:val="32"/>
          <w:lang w:eastAsia="zh-CN"/>
          <w14:textFill>
            <w14:solidFill>
              <w14:schemeClr w14:val="tx1"/>
            </w14:solidFill>
          </w14:textFill>
        </w:rPr>
        <w:t>传承数学文化</w:t>
      </w:r>
      <w:r>
        <w:rPr>
          <w:rFonts w:hint="eastAsia" w:ascii="FangSong_GB2312" w:eastAsia="FangSong_GB2312"/>
          <w:color w:val="000000" w:themeColor="text1"/>
          <w:sz w:val="32"/>
          <w:szCs w:val="32"/>
          <w14:textFill>
            <w14:solidFill>
              <w14:schemeClr w14:val="tx1"/>
            </w14:solidFill>
          </w14:textFill>
        </w:rPr>
        <w:t>，</w:t>
      </w:r>
      <w:r>
        <w:rPr>
          <w:rFonts w:hint="eastAsia" w:ascii="FangSong_GB2312" w:eastAsia="FangSong_GB2312"/>
          <w:color w:val="000000" w:themeColor="text1"/>
          <w:sz w:val="32"/>
          <w:szCs w:val="32"/>
          <w:lang w:eastAsia="zh-CN"/>
          <w14:textFill>
            <w14:solidFill>
              <w14:schemeClr w14:val="tx1"/>
            </w14:solidFill>
          </w14:textFill>
        </w:rPr>
        <w:t>感悟数学之美</w:t>
      </w:r>
    </w:p>
    <w:p>
      <w:pPr>
        <w:spacing w:line="560" w:lineRule="exact"/>
        <w:ind w:firstLine="640" w:firstLineChars="200"/>
        <w:rPr>
          <w:rFonts w:ascii="FangSong_GB2312" w:eastAsia="FangSong_GB2312"/>
          <w:color w:val="000000" w:themeColor="text1"/>
          <w:sz w:val="32"/>
          <w:szCs w:val="32"/>
          <w14:textFill>
            <w14:solidFill>
              <w14:schemeClr w14:val="tx1"/>
            </w14:solidFill>
          </w14:textFill>
        </w:rPr>
      </w:pPr>
      <w:r>
        <w:rPr>
          <w:rFonts w:hint="eastAsia" w:ascii="黑体" w:hAnsi="黑体" w:eastAsia="黑体"/>
          <w:sz w:val="32"/>
          <w:szCs w:val="32"/>
          <w:lang w:eastAsia="zh-CN"/>
        </w:rPr>
        <w:t>三</w:t>
      </w:r>
      <w:r>
        <w:rPr>
          <w:rFonts w:hint="eastAsia" w:ascii="黑体" w:hAnsi="黑体" w:eastAsia="黑体"/>
          <w:sz w:val="32"/>
          <w:szCs w:val="32"/>
        </w:rPr>
        <w:t>、组织单位</w:t>
      </w:r>
    </w:p>
    <w:p>
      <w:pPr>
        <w:spacing w:line="560" w:lineRule="exact"/>
        <w:ind w:firstLine="640" w:firstLineChars="200"/>
        <w:rPr>
          <w:rFonts w:ascii="FangSong_GB2312" w:hAnsi="仿宋" w:eastAsia="FangSong_GB2312"/>
          <w:b/>
          <w:bCs/>
          <w:sz w:val="32"/>
          <w:szCs w:val="32"/>
        </w:rPr>
      </w:pPr>
      <w:r>
        <w:rPr>
          <w:rFonts w:hint="eastAsia" w:ascii="FangSong_GB2312" w:hAnsi="仿宋" w:eastAsia="FangSong_GB2312"/>
          <w:sz w:val="32"/>
          <w:szCs w:val="32"/>
        </w:rPr>
        <w:t>主办单位：教务处</w:t>
      </w:r>
      <w:r>
        <w:rPr>
          <w:rFonts w:hint="eastAsia" w:ascii="FangSong_GB2312" w:hAnsi="仿宋" w:eastAsia="FangSong_GB2312"/>
          <w:b/>
          <w:bCs/>
          <w:sz w:val="32"/>
          <w:szCs w:val="32"/>
        </w:rPr>
        <w:t>、</w:t>
      </w:r>
      <w:r>
        <w:rPr>
          <w:rFonts w:hint="eastAsia" w:ascii="FangSong_GB2312" w:hAnsi="仿宋" w:eastAsia="FangSong_GB2312"/>
          <w:sz w:val="32"/>
          <w:szCs w:val="32"/>
        </w:rPr>
        <w:t>学生工作部（处）、团委</w:t>
      </w:r>
    </w:p>
    <w:p>
      <w:pPr>
        <w:spacing w:line="560" w:lineRule="exact"/>
        <w:ind w:firstLine="640" w:firstLineChars="200"/>
        <w:rPr>
          <w:rFonts w:ascii="FangSong_GB2312" w:hAnsi="仿宋" w:eastAsia="FangSong_GB2312"/>
          <w:sz w:val="32"/>
          <w:szCs w:val="32"/>
        </w:rPr>
      </w:pPr>
      <w:r>
        <w:rPr>
          <w:rFonts w:hint="eastAsia" w:ascii="FangSong_GB2312" w:hAnsi="仿宋" w:eastAsia="FangSong_GB2312"/>
          <w:sz w:val="32"/>
          <w:szCs w:val="32"/>
        </w:rPr>
        <w:t>承办单位：数学与人工智能学部</w:t>
      </w:r>
    </w:p>
    <w:p>
      <w:pPr>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、活动对象</w:t>
      </w:r>
    </w:p>
    <w:p>
      <w:pPr>
        <w:spacing w:line="560" w:lineRule="exact"/>
        <w:ind w:firstLine="640" w:firstLineChars="200"/>
        <w:rPr>
          <w:rFonts w:hint="eastAsia" w:ascii="FangSong_GB2312" w:eastAsia="FangSong_GB2312"/>
          <w:color w:val="000000"/>
          <w:kern w:val="0"/>
          <w:sz w:val="32"/>
          <w:szCs w:val="32"/>
          <w:lang w:eastAsia="zh-CN"/>
        </w:rPr>
      </w:pPr>
      <w:r>
        <w:rPr>
          <w:rFonts w:hint="eastAsia" w:ascii="FangSong_GB2312" w:eastAsia="FangSong_GB2312"/>
          <w:color w:val="000000"/>
          <w:sz w:val="32"/>
          <w:szCs w:val="32"/>
        </w:rPr>
        <w:t>齐鲁工业</w:t>
      </w:r>
      <w:r>
        <w:rPr>
          <w:rFonts w:hint="eastAsia" w:ascii="FangSong_GB2312" w:eastAsia="FangSong_GB2312"/>
          <w:color w:val="000000"/>
          <w:kern w:val="0"/>
          <w:sz w:val="32"/>
          <w:szCs w:val="32"/>
        </w:rPr>
        <w:t>大学</w:t>
      </w:r>
      <w:r>
        <w:rPr>
          <w:rFonts w:hint="eastAsia" w:ascii="FangSong_GB2312" w:eastAsia="FangSong_GB2312"/>
          <w:color w:val="000000"/>
          <w:sz w:val="32"/>
          <w:szCs w:val="32"/>
        </w:rPr>
        <w:t>（山东省科学院）</w:t>
      </w:r>
      <w:r>
        <w:rPr>
          <w:rFonts w:hint="eastAsia" w:ascii="FangSong_GB2312" w:eastAsia="FangSong_GB2312"/>
          <w:color w:val="000000"/>
          <w:kern w:val="0"/>
          <w:sz w:val="32"/>
          <w:szCs w:val="32"/>
        </w:rPr>
        <w:t>全体在校</w:t>
      </w:r>
      <w:r>
        <w:rPr>
          <w:rFonts w:hint="eastAsia" w:ascii="FangSong_GB2312" w:eastAsia="FangSong_GB2312"/>
          <w:color w:val="000000"/>
          <w:kern w:val="0"/>
          <w:sz w:val="32"/>
          <w:szCs w:val="32"/>
          <w:lang w:eastAsia="zh-CN"/>
        </w:rPr>
        <w:t>师生</w:t>
      </w:r>
    </w:p>
    <w:p>
      <w:pPr>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、活动时间</w:t>
      </w:r>
    </w:p>
    <w:p>
      <w:pPr>
        <w:spacing w:line="560" w:lineRule="exact"/>
        <w:ind w:firstLine="640" w:firstLineChars="200"/>
        <w:rPr>
          <w:rFonts w:hint="default" w:ascii="FangSong_GB2312" w:eastAsia="FangSong_GB2312"/>
          <w:color w:val="000000"/>
          <w:kern w:val="0"/>
          <w:sz w:val="32"/>
          <w:szCs w:val="32"/>
          <w:lang w:val="en-US" w:eastAsia="zh-CN"/>
        </w:rPr>
      </w:pPr>
      <w:r>
        <w:rPr>
          <w:rFonts w:hint="eastAsia" w:ascii="FangSong_GB2312" w:eastAsia="FangSong_GB2312"/>
          <w:color w:val="000000"/>
          <w:kern w:val="0"/>
          <w:sz w:val="32"/>
          <w:szCs w:val="32"/>
        </w:rPr>
        <w:t>20</w:t>
      </w:r>
      <w:r>
        <w:rPr>
          <w:rFonts w:hint="eastAsia" w:ascii="FangSong_GB2312" w:eastAsia="FangSong_GB2312"/>
          <w:color w:val="000000"/>
          <w:sz w:val="32"/>
          <w:szCs w:val="32"/>
        </w:rPr>
        <w:t>24</w:t>
      </w:r>
      <w:r>
        <w:rPr>
          <w:rFonts w:hint="eastAsia" w:ascii="FangSong_GB2312" w:eastAsia="FangSong_GB2312"/>
          <w:color w:val="000000"/>
          <w:kern w:val="0"/>
          <w:sz w:val="32"/>
          <w:szCs w:val="32"/>
        </w:rPr>
        <w:t>年3月14日——20</w:t>
      </w:r>
      <w:r>
        <w:rPr>
          <w:rFonts w:hint="eastAsia" w:ascii="FangSong_GB2312" w:eastAsia="FangSong_GB2312"/>
          <w:color w:val="000000"/>
          <w:sz w:val="32"/>
          <w:szCs w:val="32"/>
        </w:rPr>
        <w:t>24</w:t>
      </w:r>
      <w:r>
        <w:rPr>
          <w:rFonts w:hint="eastAsia" w:ascii="FangSong_GB2312" w:eastAsia="FangSong_GB2312"/>
          <w:color w:val="000000"/>
          <w:kern w:val="0"/>
          <w:sz w:val="32"/>
          <w:szCs w:val="32"/>
        </w:rPr>
        <w:t>年</w:t>
      </w:r>
      <w:r>
        <w:rPr>
          <w:rFonts w:hint="eastAsia" w:ascii="FangSong_GB2312" w:eastAsia="FangSong_GB2312"/>
          <w:color w:val="000000"/>
          <w:kern w:val="0"/>
          <w:sz w:val="32"/>
          <w:szCs w:val="32"/>
          <w:lang w:val="en-US" w:eastAsia="zh-CN"/>
        </w:rPr>
        <w:t>4</w:t>
      </w:r>
      <w:r>
        <w:rPr>
          <w:rFonts w:hint="eastAsia" w:ascii="FangSong_GB2312" w:eastAsia="FangSong_GB2312"/>
          <w:color w:val="000000"/>
          <w:kern w:val="0"/>
          <w:sz w:val="32"/>
          <w:szCs w:val="32"/>
        </w:rPr>
        <w:t>月</w:t>
      </w:r>
      <w:r>
        <w:rPr>
          <w:rFonts w:hint="eastAsia" w:ascii="FangSong_GB2312" w:eastAsia="FangSong_GB2312"/>
          <w:color w:val="000000"/>
          <w:kern w:val="0"/>
          <w:sz w:val="32"/>
          <w:szCs w:val="32"/>
          <w:lang w:val="en-US" w:eastAsia="zh-CN"/>
        </w:rPr>
        <w:t>1日</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数学文化节具体日程及活动安排</w:t>
      </w:r>
    </w:p>
    <w:p>
      <w:pPr>
        <w:spacing w:line="560" w:lineRule="exact"/>
        <w:ind w:firstLine="640" w:firstLineChars="200"/>
        <w:rPr>
          <w:rFonts w:hint="default" w:ascii="黑体" w:hAnsi="黑体" w:eastAsia="黑体"/>
          <w:sz w:val="32"/>
          <w:szCs w:val="32"/>
          <w:lang w:val="en-US" w:eastAsia="zh-CN"/>
        </w:rPr>
      </w:pPr>
      <w:r>
        <w:rPr>
          <w:rFonts w:hint="eastAsia" w:ascii="黑体" w:hAnsi="黑体" w:eastAsia="黑体"/>
          <w:sz w:val="32"/>
          <w:szCs w:val="32"/>
        </w:rPr>
        <w:t>（</w:t>
      </w:r>
      <w:r>
        <w:rPr>
          <w:rFonts w:hint="eastAsia" w:ascii="黑体" w:hAnsi="黑体" w:eastAsia="黑体"/>
          <w:sz w:val="32"/>
          <w:szCs w:val="32"/>
          <w:lang w:eastAsia="zh-CN"/>
        </w:rPr>
        <w:t>一</w:t>
      </w:r>
      <w:r>
        <w:rPr>
          <w:rFonts w:hint="eastAsia" w:ascii="黑体" w:hAnsi="黑体" w:eastAsia="黑体"/>
          <w:sz w:val="32"/>
          <w:szCs w:val="32"/>
        </w:rPr>
        <w:t>）</w:t>
      </w:r>
      <w:r>
        <w:rPr>
          <w:rFonts w:hint="eastAsia" w:ascii="黑体" w:hAnsi="黑体" w:eastAsia="黑体"/>
          <w:sz w:val="32"/>
          <w:szCs w:val="32"/>
          <w:lang w:val="en-US" w:eastAsia="zh-CN"/>
        </w:rPr>
        <w:t>专家讲座</w:t>
      </w:r>
    </w:p>
    <w:p>
      <w:pPr>
        <w:spacing w:line="560" w:lineRule="exact"/>
        <w:ind w:firstLine="640" w:firstLineChars="200"/>
        <w:rPr>
          <w:rFonts w:hint="eastAsia" w:ascii="FangSong_GB2312" w:eastAsia="FangSong_GB2312"/>
          <w:color w:val="000000"/>
          <w:kern w:val="0"/>
          <w:sz w:val="32"/>
          <w:szCs w:val="32"/>
        </w:rPr>
      </w:pPr>
      <w:r>
        <w:rPr>
          <w:rFonts w:hint="eastAsia" w:ascii="FangSong_GB2312" w:eastAsia="FangSong_GB2312"/>
          <w:color w:val="000000"/>
          <w:kern w:val="0"/>
          <w:sz w:val="32"/>
          <w:szCs w:val="32"/>
        </w:rPr>
        <w:t>“纯数学使我们能够发现概念和联系这些概念的规律，这些概念和规律给了我们理解自然现象的钥匙。”</w:t>
      </w:r>
      <w:r>
        <w:rPr>
          <w:rFonts w:ascii="FangSong_GB2312" w:eastAsia="FangSong_GB2312"/>
          <w:color w:val="000000"/>
          <w:kern w:val="0"/>
          <w:sz w:val="32"/>
          <w:szCs w:val="32"/>
        </w:rPr>
        <w:t>在中国科学院院士、西安交通大学教授徐宗本看来，目前人工智能所面临的一些基础问题，其本质是来自数学的挑战。</w:t>
      </w:r>
      <w:r>
        <w:rPr>
          <w:rFonts w:hint="eastAsia" w:ascii="FangSong_GB2312" w:eastAsia="FangSong_GB2312"/>
          <w:color w:val="000000"/>
          <w:kern w:val="0"/>
          <w:sz w:val="32"/>
          <w:szCs w:val="32"/>
        </w:rPr>
        <w:t>为激发数学学习兴趣，体会数学在科学发展中的重要性，特邀请资深教授进行相关专题讲座</w:t>
      </w:r>
      <w:r>
        <w:rPr>
          <w:rFonts w:hint="eastAsia" w:ascii="FangSong_GB2312" w:eastAsia="FangSong_GB2312"/>
          <w:color w:val="000000"/>
          <w:kern w:val="0"/>
          <w:sz w:val="32"/>
          <w:szCs w:val="32"/>
          <w:lang w:eastAsia="zh-CN"/>
        </w:rPr>
        <w:t>，交流、互动</w:t>
      </w:r>
      <w:r>
        <w:rPr>
          <w:rFonts w:hint="eastAsia" w:ascii="FangSong_GB2312" w:eastAsia="FangSong_GB2312"/>
          <w:color w:val="000000"/>
          <w:kern w:val="0"/>
          <w:sz w:val="32"/>
          <w:szCs w:val="32"/>
        </w:rPr>
        <w:t>分享经验</w:t>
      </w:r>
      <w:r>
        <w:rPr>
          <w:rFonts w:hint="eastAsia" w:ascii="FangSong_GB2312" w:eastAsia="FangSong_GB2312"/>
          <w:color w:val="000000"/>
          <w:kern w:val="0"/>
          <w:sz w:val="32"/>
          <w:szCs w:val="32"/>
          <w:lang w:eastAsia="zh-CN"/>
        </w:rPr>
        <w:t>，</w:t>
      </w:r>
      <w:r>
        <w:rPr>
          <w:rFonts w:hint="eastAsia" w:ascii="FangSong_GB2312" w:eastAsia="FangSong_GB2312"/>
          <w:color w:val="000000"/>
          <w:kern w:val="0"/>
          <w:sz w:val="32"/>
          <w:szCs w:val="32"/>
        </w:rPr>
        <w:t>讲座方式</w:t>
      </w:r>
      <w:r>
        <w:rPr>
          <w:rFonts w:hint="eastAsia" w:ascii="FangSong_GB2312" w:eastAsia="FangSong_GB2312"/>
          <w:color w:val="000000"/>
          <w:kern w:val="0"/>
          <w:sz w:val="32"/>
          <w:szCs w:val="32"/>
          <w:lang w:eastAsia="zh-CN"/>
        </w:rPr>
        <w:t>采取</w:t>
      </w:r>
      <w:r>
        <w:rPr>
          <w:rFonts w:hint="eastAsia" w:ascii="FangSong_GB2312" w:eastAsia="FangSong_GB2312"/>
          <w:color w:val="000000"/>
          <w:kern w:val="0"/>
          <w:sz w:val="32"/>
          <w:szCs w:val="32"/>
        </w:rPr>
        <w:t>线上</w:t>
      </w:r>
      <w:r>
        <w:rPr>
          <w:rFonts w:hint="eastAsia" w:ascii="FangSong_GB2312" w:eastAsia="FangSong_GB2312"/>
          <w:color w:val="000000"/>
          <w:kern w:val="0"/>
          <w:sz w:val="32"/>
          <w:szCs w:val="32"/>
          <w:lang w:eastAsia="zh-CN"/>
        </w:rPr>
        <w:t>、</w:t>
      </w:r>
      <w:r>
        <w:rPr>
          <w:rFonts w:hint="eastAsia" w:ascii="FangSong_GB2312" w:eastAsia="FangSong_GB2312"/>
          <w:color w:val="000000"/>
          <w:kern w:val="0"/>
          <w:sz w:val="32"/>
          <w:szCs w:val="32"/>
        </w:rPr>
        <w:t>线下相结合的形式进行。</w:t>
      </w:r>
    </w:p>
    <w:p>
      <w:pPr>
        <w:spacing w:line="560" w:lineRule="exact"/>
        <w:jc w:val="center"/>
        <w:rPr>
          <w:rFonts w:ascii="FangSong_GB2312" w:eastAsia="FangSong_GB2312"/>
          <w:color w:val="000000"/>
          <w:kern w:val="0"/>
          <w:sz w:val="32"/>
          <w:szCs w:val="32"/>
        </w:rPr>
      </w:pPr>
      <w:r>
        <w:rPr>
          <w:rFonts w:hint="eastAsia" w:ascii="FangSong_GB2312" w:eastAsia="FangSong_GB2312"/>
          <w:color w:val="000000"/>
          <w:kern w:val="0"/>
          <w:sz w:val="32"/>
          <w:szCs w:val="32"/>
        </w:rPr>
        <w:t>数学专题报告列表</w:t>
      </w:r>
    </w:p>
    <w:tbl>
      <w:tblPr>
        <w:tblStyle w:val="6"/>
        <w:tblpPr w:leftFromText="180" w:rightFromText="180" w:vertAnchor="text" w:horzAnchor="margin" w:tblpXSpec="center" w:tblpY="42"/>
        <w:tblOverlap w:val="never"/>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2872"/>
        <w:gridCol w:w="2460"/>
        <w:gridCol w:w="1815"/>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96" w:type="dxa"/>
          </w:tcPr>
          <w:p>
            <w:pPr>
              <w:spacing w:line="560" w:lineRule="exact"/>
              <w:jc w:val="center"/>
              <w:rPr>
                <w:rFonts w:hint="eastAsia" w:ascii="仿宋" w:hAnsi="仿宋" w:eastAsia="仿宋" w:cs="Times New Roman"/>
                <w:color w:val="000000"/>
                <w:kern w:val="0"/>
                <w:sz w:val="28"/>
                <w:szCs w:val="28"/>
              </w:rPr>
            </w:pPr>
            <w:r>
              <w:rPr>
                <w:rFonts w:hint="eastAsia" w:ascii="仿宋" w:hAnsi="仿宋" w:eastAsia="仿宋" w:cs="Times New Roman"/>
                <w:color w:val="000000"/>
                <w:kern w:val="0"/>
                <w:sz w:val="28"/>
                <w:szCs w:val="28"/>
              </w:rPr>
              <w:t>学校</w:t>
            </w:r>
          </w:p>
        </w:tc>
        <w:tc>
          <w:tcPr>
            <w:tcW w:w="2872" w:type="dxa"/>
          </w:tcPr>
          <w:p>
            <w:pPr>
              <w:spacing w:line="560" w:lineRule="exact"/>
              <w:jc w:val="center"/>
              <w:rPr>
                <w:rFonts w:hint="eastAsia" w:ascii="仿宋" w:hAnsi="仿宋" w:eastAsia="仿宋" w:cs="Times New Roman"/>
                <w:color w:val="000000"/>
                <w:kern w:val="0"/>
                <w:sz w:val="28"/>
                <w:szCs w:val="28"/>
              </w:rPr>
            </w:pPr>
            <w:r>
              <w:rPr>
                <w:rFonts w:hint="eastAsia" w:ascii="仿宋" w:hAnsi="仿宋" w:eastAsia="仿宋" w:cs="Times New Roman"/>
                <w:color w:val="000000"/>
                <w:kern w:val="0"/>
                <w:sz w:val="28"/>
                <w:szCs w:val="28"/>
              </w:rPr>
              <w:t>主讲人</w:t>
            </w:r>
          </w:p>
        </w:tc>
        <w:tc>
          <w:tcPr>
            <w:tcW w:w="2460" w:type="dxa"/>
          </w:tcPr>
          <w:p>
            <w:pPr>
              <w:spacing w:line="560" w:lineRule="exact"/>
              <w:jc w:val="center"/>
              <w:rPr>
                <w:rFonts w:hint="eastAsia" w:ascii="仿宋" w:hAnsi="仿宋" w:eastAsia="仿宋" w:cs="Times New Roman"/>
                <w:color w:val="000000"/>
                <w:kern w:val="0"/>
                <w:sz w:val="28"/>
                <w:szCs w:val="28"/>
                <w:lang w:eastAsia="zh-CN"/>
              </w:rPr>
            </w:pPr>
            <w:r>
              <w:rPr>
                <w:rFonts w:hint="eastAsia" w:ascii="仿宋" w:hAnsi="仿宋" w:eastAsia="仿宋" w:cs="Times New Roman"/>
                <w:color w:val="000000"/>
                <w:kern w:val="0"/>
                <w:sz w:val="28"/>
                <w:szCs w:val="28"/>
                <w:lang w:eastAsia="zh-CN"/>
              </w:rPr>
              <w:t>主题</w:t>
            </w:r>
          </w:p>
        </w:tc>
        <w:tc>
          <w:tcPr>
            <w:tcW w:w="1815" w:type="dxa"/>
          </w:tcPr>
          <w:p>
            <w:pPr>
              <w:spacing w:line="560" w:lineRule="exact"/>
              <w:jc w:val="center"/>
              <w:rPr>
                <w:rFonts w:hint="eastAsia" w:ascii="仿宋" w:hAnsi="仿宋" w:eastAsia="仿宋" w:cs="Times New Roman"/>
                <w:color w:val="000000"/>
                <w:kern w:val="0"/>
                <w:sz w:val="28"/>
                <w:szCs w:val="28"/>
              </w:rPr>
            </w:pPr>
            <w:r>
              <w:rPr>
                <w:rFonts w:hint="eastAsia" w:ascii="仿宋" w:hAnsi="仿宋" w:eastAsia="仿宋" w:cs="Times New Roman"/>
                <w:color w:val="000000"/>
                <w:kern w:val="0"/>
                <w:sz w:val="28"/>
                <w:szCs w:val="28"/>
              </w:rPr>
              <w:t>时间</w:t>
            </w:r>
          </w:p>
        </w:tc>
        <w:tc>
          <w:tcPr>
            <w:tcW w:w="1058" w:type="dxa"/>
          </w:tcPr>
          <w:p>
            <w:pPr>
              <w:spacing w:line="560" w:lineRule="exact"/>
              <w:jc w:val="center"/>
              <w:rPr>
                <w:rFonts w:hint="eastAsia" w:ascii="仿宋" w:hAnsi="仿宋" w:eastAsia="仿宋" w:cs="Times New Roman"/>
                <w:color w:val="000000"/>
                <w:kern w:val="0"/>
                <w:sz w:val="28"/>
                <w:szCs w:val="28"/>
              </w:rPr>
            </w:pPr>
            <w:r>
              <w:rPr>
                <w:rFonts w:hint="eastAsia" w:ascii="仿宋" w:hAnsi="仿宋" w:eastAsia="仿宋" w:cs="Times New Roman"/>
                <w:color w:val="000000"/>
                <w:kern w:val="0"/>
                <w:sz w:val="28"/>
                <w:szCs w:val="28"/>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396" w:type="dxa"/>
            <w:vAlign w:val="center"/>
          </w:tcPr>
          <w:p>
            <w:pPr>
              <w:spacing w:line="560" w:lineRule="exact"/>
              <w:jc w:val="both"/>
              <w:rPr>
                <w:rFonts w:hint="default"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北京大学</w:t>
            </w:r>
          </w:p>
        </w:tc>
        <w:tc>
          <w:tcPr>
            <w:tcW w:w="2872"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 w:hAnsi="仿宋" w:eastAsia="仿宋" w:cs="Times New Roman"/>
                <w:color w:val="000000"/>
                <w:kern w:val="0"/>
                <w:sz w:val="28"/>
                <w:szCs w:val="28"/>
                <w:lang w:eastAsia="zh-CN"/>
              </w:rPr>
            </w:pPr>
            <w:r>
              <w:rPr>
                <w:rFonts w:hint="eastAsia" w:ascii="仿宋" w:hAnsi="仿宋" w:eastAsia="仿宋" w:cs="Times New Roman"/>
                <w:color w:val="000000"/>
                <w:kern w:val="0"/>
                <w:sz w:val="28"/>
                <w:szCs w:val="28"/>
              </w:rPr>
              <w:t>莫小欢</w:t>
            </w:r>
            <w:r>
              <w:rPr>
                <w:rFonts w:hint="eastAsia" w:ascii="仿宋" w:hAnsi="仿宋" w:eastAsia="仿宋" w:cs="Times New Roman"/>
                <w:color w:val="000000"/>
                <w:kern w:val="0"/>
                <w:sz w:val="28"/>
                <w:szCs w:val="28"/>
                <w:lang w:eastAsia="zh-CN"/>
              </w:rPr>
              <w:t>：1996年经几何大师陈省身院士推荐前往美国休斯顿大学和加州大学伯克利分校进行合作研究，2001年起担任北京大学数学科学学院教授，博士生导师，长期从事几何学的教学和研究。</w:t>
            </w:r>
          </w:p>
        </w:tc>
        <w:tc>
          <w:tcPr>
            <w:tcW w:w="2460" w:type="dxa"/>
            <w:vAlign w:val="center"/>
          </w:tcPr>
          <w:p>
            <w:pPr>
              <w:spacing w:line="560" w:lineRule="exact"/>
              <w:jc w:val="both"/>
              <w:rPr>
                <w:rFonts w:hint="eastAsia" w:ascii="仿宋" w:hAnsi="仿宋" w:eastAsia="仿宋" w:cs="Times New Roman"/>
                <w:color w:val="000000"/>
                <w:kern w:val="0"/>
                <w:sz w:val="28"/>
                <w:szCs w:val="28"/>
              </w:rPr>
            </w:pPr>
            <w:r>
              <w:rPr>
                <w:rFonts w:hint="eastAsia" w:ascii="仿宋" w:hAnsi="仿宋" w:eastAsia="仿宋" w:cs="Times New Roman"/>
                <w:color w:val="000000"/>
                <w:kern w:val="0"/>
                <w:sz w:val="28"/>
                <w:szCs w:val="28"/>
              </w:rPr>
              <w:t>On the principal curvatures of a class of Finsler metrics</w:t>
            </w:r>
          </w:p>
        </w:tc>
        <w:tc>
          <w:tcPr>
            <w:tcW w:w="1815" w:type="dxa"/>
            <w:vAlign w:val="center"/>
          </w:tcPr>
          <w:p>
            <w:pPr>
              <w:spacing w:line="560" w:lineRule="exact"/>
              <w:jc w:val="both"/>
              <w:rPr>
                <w:rFonts w:hint="eastAsia" w:ascii="仿宋" w:hAnsi="仿宋" w:eastAsia="仿宋" w:cs="Times New Roman"/>
                <w:color w:val="000000"/>
                <w:kern w:val="0"/>
                <w:sz w:val="28"/>
                <w:szCs w:val="28"/>
              </w:rPr>
            </w:pPr>
            <w:r>
              <w:rPr>
                <w:rFonts w:hint="eastAsia" w:ascii="仿宋" w:hAnsi="仿宋" w:eastAsia="仿宋" w:cs="Times New Roman"/>
                <w:color w:val="000000"/>
                <w:kern w:val="0"/>
                <w:sz w:val="28"/>
                <w:szCs w:val="28"/>
              </w:rPr>
              <w:t>3</w:t>
            </w:r>
            <w:r>
              <w:rPr>
                <w:rFonts w:hint="eastAsia" w:ascii="仿宋" w:hAnsi="仿宋" w:eastAsia="仿宋" w:cs="Times New Roman"/>
                <w:color w:val="000000"/>
                <w:kern w:val="0"/>
                <w:sz w:val="28"/>
                <w:szCs w:val="28"/>
                <w:lang w:val="en-US" w:eastAsia="zh-CN"/>
              </w:rPr>
              <w:t>月</w:t>
            </w:r>
            <w:r>
              <w:rPr>
                <w:rFonts w:hint="eastAsia" w:ascii="仿宋" w:hAnsi="仿宋" w:eastAsia="仿宋" w:cs="Times New Roman"/>
                <w:color w:val="000000"/>
                <w:kern w:val="0"/>
                <w:sz w:val="28"/>
                <w:szCs w:val="28"/>
              </w:rPr>
              <w:t>1</w:t>
            </w:r>
            <w:r>
              <w:rPr>
                <w:rFonts w:hint="eastAsia" w:ascii="仿宋" w:hAnsi="仿宋" w:eastAsia="仿宋" w:cs="Times New Roman"/>
                <w:color w:val="000000"/>
                <w:kern w:val="0"/>
                <w:sz w:val="28"/>
                <w:szCs w:val="28"/>
                <w:lang w:val="en-US" w:eastAsia="zh-CN"/>
              </w:rPr>
              <w:t>8</w:t>
            </w:r>
            <w:r>
              <w:rPr>
                <w:rFonts w:hint="eastAsia" w:ascii="仿宋" w:hAnsi="仿宋" w:eastAsia="仿宋" w:cs="Times New Roman"/>
                <w:color w:val="000000"/>
                <w:kern w:val="0"/>
                <w:sz w:val="28"/>
                <w:szCs w:val="28"/>
              </w:rPr>
              <w:t>日9:00-1</w:t>
            </w:r>
            <w:r>
              <w:rPr>
                <w:rFonts w:hint="eastAsia" w:ascii="仿宋" w:hAnsi="仿宋" w:eastAsia="仿宋" w:cs="Times New Roman"/>
                <w:color w:val="000000"/>
                <w:kern w:val="0"/>
                <w:sz w:val="28"/>
                <w:szCs w:val="28"/>
                <w:lang w:val="en-US" w:eastAsia="zh-CN"/>
              </w:rPr>
              <w:t>0</w:t>
            </w:r>
            <w:r>
              <w:rPr>
                <w:rFonts w:hint="eastAsia" w:ascii="仿宋" w:hAnsi="仿宋" w:eastAsia="仿宋" w:cs="Times New Roman"/>
                <w:color w:val="000000"/>
                <w:kern w:val="0"/>
                <w:sz w:val="28"/>
                <w:szCs w:val="28"/>
              </w:rPr>
              <w:t>:</w:t>
            </w:r>
            <w:r>
              <w:rPr>
                <w:rFonts w:hint="eastAsia" w:ascii="仿宋" w:hAnsi="仿宋" w:eastAsia="仿宋" w:cs="Times New Roman"/>
                <w:color w:val="000000"/>
                <w:kern w:val="0"/>
                <w:sz w:val="28"/>
                <w:szCs w:val="28"/>
                <w:lang w:val="en-US" w:eastAsia="zh-CN"/>
              </w:rPr>
              <w:t>3</w:t>
            </w:r>
            <w:r>
              <w:rPr>
                <w:rFonts w:hint="eastAsia" w:ascii="仿宋" w:hAnsi="仿宋" w:eastAsia="仿宋" w:cs="Times New Roman"/>
                <w:color w:val="000000"/>
                <w:kern w:val="0"/>
                <w:sz w:val="28"/>
                <w:szCs w:val="28"/>
              </w:rPr>
              <w:t>0</w:t>
            </w:r>
          </w:p>
        </w:tc>
        <w:tc>
          <w:tcPr>
            <w:tcW w:w="1058" w:type="dxa"/>
            <w:vAlign w:val="center"/>
          </w:tcPr>
          <w:p>
            <w:pPr>
              <w:spacing w:line="560" w:lineRule="exact"/>
              <w:jc w:val="both"/>
              <w:rPr>
                <w:rFonts w:hint="eastAsia" w:ascii="仿宋" w:hAnsi="仿宋" w:eastAsia="仿宋" w:cs="Times New Roman"/>
                <w:color w:val="000000"/>
                <w:kern w:val="0"/>
                <w:sz w:val="28"/>
                <w:szCs w:val="28"/>
              </w:rPr>
            </w:pPr>
            <w:r>
              <w:rPr>
                <w:rFonts w:hint="eastAsia" w:ascii="仿宋" w:hAnsi="仿宋" w:eastAsia="仿宋" w:cs="Times New Roman"/>
                <w:color w:val="000000"/>
                <w:kern w:val="0"/>
                <w:sz w:val="28"/>
                <w:szCs w:val="28"/>
              </w:rPr>
              <w:t>机电楼C314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396" w:type="dxa"/>
            <w:vAlign w:val="center"/>
          </w:tcPr>
          <w:p>
            <w:pPr>
              <w:spacing w:line="560" w:lineRule="exact"/>
              <w:jc w:val="both"/>
              <w:rPr>
                <w:rFonts w:hint="eastAsia" w:ascii="仿宋" w:hAnsi="仿宋" w:eastAsia="仿宋" w:cs="Times New Roman"/>
                <w:color w:val="000000"/>
                <w:kern w:val="0"/>
                <w:sz w:val="28"/>
                <w:szCs w:val="28"/>
              </w:rPr>
            </w:pPr>
            <w:r>
              <w:rPr>
                <w:rFonts w:hint="eastAsia" w:ascii="仿宋" w:hAnsi="仿宋" w:eastAsia="仿宋" w:cs="Times New Roman"/>
                <w:color w:val="000000"/>
                <w:kern w:val="0"/>
                <w:sz w:val="28"/>
                <w:szCs w:val="28"/>
              </w:rPr>
              <w:t>山东大学</w:t>
            </w:r>
          </w:p>
        </w:tc>
        <w:tc>
          <w:tcPr>
            <w:tcW w:w="2872"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 w:hAnsi="仿宋" w:eastAsia="仿宋" w:cs="Times New Roman"/>
                <w:color w:val="000000"/>
                <w:kern w:val="0"/>
                <w:sz w:val="28"/>
                <w:szCs w:val="28"/>
                <w:lang w:eastAsia="zh-CN"/>
              </w:rPr>
            </w:pPr>
            <w:r>
              <w:rPr>
                <w:rFonts w:hint="eastAsia" w:ascii="仿宋" w:hAnsi="仿宋" w:eastAsia="仿宋" w:cs="Times New Roman"/>
                <w:color w:val="000000"/>
                <w:kern w:val="0"/>
                <w:sz w:val="28"/>
                <w:szCs w:val="28"/>
              </w:rPr>
              <w:t>刘建亚</w:t>
            </w:r>
            <w:r>
              <w:rPr>
                <w:rFonts w:hint="eastAsia" w:ascii="仿宋" w:hAnsi="仿宋" w:eastAsia="仿宋" w:cs="Times New Roman"/>
                <w:color w:val="000000"/>
                <w:kern w:val="0"/>
                <w:sz w:val="28"/>
                <w:szCs w:val="28"/>
                <w:lang w:eastAsia="zh-CN"/>
              </w:rPr>
              <w:t>：山东大学讲席教授，副校长。2001年获国家杰出青年基金资助，2002年获聘长江学者特聘教授，2014年获国家自然科学二等奖。</w:t>
            </w:r>
          </w:p>
        </w:tc>
        <w:tc>
          <w:tcPr>
            <w:tcW w:w="2460" w:type="dxa"/>
            <w:vAlign w:val="center"/>
          </w:tcPr>
          <w:p>
            <w:pPr>
              <w:spacing w:line="560" w:lineRule="exact"/>
              <w:jc w:val="both"/>
              <w:rPr>
                <w:rFonts w:hint="eastAsia" w:ascii="仿宋" w:hAnsi="仿宋" w:eastAsia="仿宋" w:cs="Times New Roman"/>
                <w:color w:val="000000"/>
                <w:kern w:val="0"/>
                <w:sz w:val="28"/>
                <w:szCs w:val="28"/>
              </w:rPr>
            </w:pPr>
            <w:r>
              <w:rPr>
                <w:rFonts w:hint="eastAsia" w:ascii="仿宋" w:hAnsi="仿宋" w:eastAsia="仿宋" w:cs="Times New Roman"/>
                <w:color w:val="000000"/>
                <w:kern w:val="0"/>
                <w:sz w:val="28"/>
                <w:szCs w:val="28"/>
              </w:rPr>
              <w:t>素数的故事</w:t>
            </w:r>
          </w:p>
        </w:tc>
        <w:tc>
          <w:tcPr>
            <w:tcW w:w="1815" w:type="dxa"/>
            <w:vAlign w:val="center"/>
          </w:tcPr>
          <w:p>
            <w:pPr>
              <w:spacing w:line="560" w:lineRule="exact"/>
              <w:jc w:val="both"/>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具体时间另行通知</w:t>
            </w:r>
          </w:p>
        </w:tc>
        <w:tc>
          <w:tcPr>
            <w:tcW w:w="1058" w:type="dxa"/>
            <w:vAlign w:val="center"/>
          </w:tcPr>
          <w:p>
            <w:pPr>
              <w:spacing w:line="560" w:lineRule="exact"/>
              <w:jc w:val="both"/>
              <w:rPr>
                <w:rFonts w:hint="default"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行政楼一楼报告厅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396" w:type="dxa"/>
            <w:vAlign w:val="center"/>
          </w:tcPr>
          <w:p>
            <w:pPr>
              <w:spacing w:line="560" w:lineRule="exact"/>
              <w:jc w:val="both"/>
              <w:rPr>
                <w:rFonts w:hint="eastAsia" w:ascii="仿宋" w:hAnsi="仿宋" w:eastAsia="仿宋" w:cs="Times New Roman"/>
                <w:color w:val="000000"/>
                <w:kern w:val="0"/>
                <w:sz w:val="28"/>
                <w:szCs w:val="28"/>
              </w:rPr>
            </w:pPr>
            <w:r>
              <w:rPr>
                <w:rFonts w:hint="eastAsia" w:ascii="仿宋" w:hAnsi="仿宋" w:eastAsia="仿宋" w:cs="Times New Roman"/>
                <w:color w:val="000000"/>
                <w:kern w:val="0"/>
                <w:sz w:val="28"/>
                <w:szCs w:val="28"/>
              </w:rPr>
              <w:t>齐鲁工业大学</w:t>
            </w:r>
          </w:p>
        </w:tc>
        <w:tc>
          <w:tcPr>
            <w:tcW w:w="2872"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 w:hAnsi="仿宋" w:eastAsia="仿宋" w:cs="Times New Roman"/>
                <w:color w:val="000000"/>
                <w:kern w:val="0"/>
                <w:sz w:val="28"/>
                <w:szCs w:val="28"/>
                <w:lang w:eastAsia="zh-CN"/>
              </w:rPr>
            </w:pPr>
            <w:r>
              <w:rPr>
                <w:rFonts w:hint="eastAsia" w:ascii="仿宋" w:hAnsi="仿宋" w:eastAsia="仿宋" w:cs="Times New Roman"/>
                <w:color w:val="000000"/>
                <w:kern w:val="0"/>
                <w:sz w:val="28"/>
                <w:szCs w:val="28"/>
              </w:rPr>
              <w:t>王景明</w:t>
            </w:r>
            <w:r>
              <w:rPr>
                <w:rFonts w:hint="eastAsia" w:ascii="仿宋" w:hAnsi="仿宋" w:eastAsia="仿宋" w:cs="Times New Roman"/>
                <w:color w:val="000000"/>
                <w:kern w:val="0"/>
                <w:sz w:val="28"/>
                <w:szCs w:val="28"/>
                <w:lang w:eastAsia="zh-CN"/>
              </w:rPr>
              <w:t>：山东大学计算数学专业毕业，从事数学教学2</w:t>
            </w:r>
            <w:r>
              <w:rPr>
                <w:rFonts w:hint="eastAsia" w:ascii="仿宋" w:hAnsi="仿宋" w:eastAsia="仿宋" w:cs="Times New Roman"/>
                <w:color w:val="000000"/>
                <w:kern w:val="0"/>
                <w:sz w:val="28"/>
                <w:szCs w:val="28"/>
                <w:lang w:val="en-US" w:eastAsia="zh-CN"/>
              </w:rPr>
              <w:t>3</w:t>
            </w:r>
            <w:r>
              <w:rPr>
                <w:rFonts w:hint="eastAsia" w:ascii="仿宋" w:hAnsi="仿宋" w:eastAsia="仿宋" w:cs="Times New Roman"/>
                <w:color w:val="000000"/>
                <w:kern w:val="0"/>
                <w:sz w:val="28"/>
                <w:szCs w:val="28"/>
                <w:lang w:eastAsia="zh-CN"/>
              </w:rPr>
              <w:t>年，考研数学辅导名师，对考研数学有深入研究，擅长解题技巧和秒杀方法的研究。</w:t>
            </w:r>
          </w:p>
        </w:tc>
        <w:tc>
          <w:tcPr>
            <w:tcW w:w="2460" w:type="dxa"/>
            <w:vAlign w:val="center"/>
          </w:tcPr>
          <w:p>
            <w:pPr>
              <w:spacing w:line="560" w:lineRule="exact"/>
              <w:jc w:val="both"/>
              <w:rPr>
                <w:rFonts w:hint="eastAsia" w:ascii="仿宋" w:hAnsi="仿宋" w:eastAsia="仿宋" w:cs="Times New Roman"/>
                <w:color w:val="000000"/>
                <w:kern w:val="0"/>
                <w:sz w:val="28"/>
                <w:szCs w:val="28"/>
              </w:rPr>
            </w:pPr>
            <w:r>
              <w:rPr>
                <w:rFonts w:hint="eastAsia" w:ascii="仿宋" w:hAnsi="仿宋" w:eastAsia="仿宋" w:cs="Times New Roman"/>
                <w:color w:val="000000"/>
                <w:kern w:val="0"/>
                <w:sz w:val="28"/>
                <w:szCs w:val="28"/>
              </w:rPr>
              <w:t>数学能力提升</w:t>
            </w:r>
          </w:p>
        </w:tc>
        <w:tc>
          <w:tcPr>
            <w:tcW w:w="1815" w:type="dxa"/>
            <w:vAlign w:val="center"/>
          </w:tcPr>
          <w:p>
            <w:pPr>
              <w:spacing w:line="560" w:lineRule="exact"/>
              <w:jc w:val="both"/>
              <w:rPr>
                <w:rFonts w:hint="default"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3月21日</w:t>
            </w:r>
            <w:r>
              <w:rPr>
                <w:rFonts w:hint="eastAsia" w:ascii="仿宋" w:hAnsi="仿宋" w:eastAsia="仿宋" w:cs="Times New Roman"/>
                <w:color w:val="000000"/>
                <w:kern w:val="0"/>
                <w:sz w:val="28"/>
                <w:szCs w:val="28"/>
                <w:lang w:val="en-US" w:eastAsia="zh-CN"/>
              </w:rPr>
              <w:br w:type="textWrapping"/>
            </w:r>
            <w:r>
              <w:rPr>
                <w:rFonts w:hint="eastAsia" w:ascii="仿宋" w:hAnsi="仿宋" w:eastAsia="仿宋" w:cs="Times New Roman"/>
                <w:color w:val="000000"/>
                <w:kern w:val="0"/>
                <w:sz w:val="28"/>
                <w:szCs w:val="28"/>
                <w:lang w:val="en-US" w:eastAsia="zh-CN"/>
              </w:rPr>
              <w:t>13:30-15:00</w:t>
            </w:r>
          </w:p>
        </w:tc>
        <w:tc>
          <w:tcPr>
            <w:tcW w:w="1058" w:type="dxa"/>
            <w:vAlign w:val="center"/>
          </w:tcPr>
          <w:p>
            <w:pPr>
              <w:spacing w:line="560" w:lineRule="exact"/>
              <w:jc w:val="both"/>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rPr>
              <w:t>机电楼c314</w:t>
            </w:r>
          </w:p>
        </w:tc>
      </w:tr>
    </w:tbl>
    <w:p>
      <w:pPr>
        <w:spacing w:line="560" w:lineRule="exact"/>
        <w:ind w:firstLine="640" w:firstLineChars="200"/>
        <w:rPr>
          <w:rFonts w:hint="eastAsia" w:ascii="FangSong_GB2312" w:eastAsia="FangSong_GB2312"/>
          <w:color w:val="000000"/>
          <w:kern w:val="0"/>
          <w:sz w:val="32"/>
          <w:szCs w:val="32"/>
          <w:lang w:val="en-US" w:eastAsia="zh-CN"/>
        </w:rPr>
      </w:pPr>
      <w:r>
        <w:rPr>
          <w:rFonts w:hint="eastAsia" w:ascii="黑体" w:hAnsi="黑体" w:eastAsia="黑体"/>
          <w:sz w:val="32"/>
          <w:szCs w:val="32"/>
        </w:rPr>
        <w:t>（</w:t>
      </w:r>
      <w:r>
        <w:rPr>
          <w:rFonts w:hint="eastAsia" w:ascii="黑体" w:hAnsi="黑体" w:eastAsia="黑体"/>
          <w:sz w:val="32"/>
          <w:szCs w:val="32"/>
          <w:lang w:eastAsia="zh-CN"/>
        </w:rPr>
        <w:t>二</w:t>
      </w:r>
      <w:r>
        <w:rPr>
          <w:rFonts w:hint="eastAsia" w:ascii="黑体" w:hAnsi="黑体" w:eastAsia="黑体"/>
          <w:sz w:val="32"/>
          <w:szCs w:val="32"/>
        </w:rPr>
        <w:t>）</w:t>
      </w:r>
      <w:r>
        <w:rPr>
          <w:rFonts w:hint="eastAsia" w:ascii="黑体" w:hAnsi="黑体" w:eastAsia="黑体"/>
          <w:sz w:val="32"/>
          <w:szCs w:val="32"/>
          <w:lang w:val="en-US" w:eastAsia="zh-CN"/>
        </w:rPr>
        <w:t>佳作欣赏</w:t>
      </w:r>
    </w:p>
    <w:p>
      <w:pPr>
        <w:spacing w:line="560" w:lineRule="exact"/>
        <w:ind w:firstLine="643" w:firstLineChars="200"/>
        <w:rPr>
          <w:rFonts w:ascii="FangSong_GB2312" w:eastAsia="FangSong_GB2312"/>
          <w:b/>
          <w:color w:val="000000"/>
          <w:sz w:val="32"/>
          <w:szCs w:val="32"/>
        </w:rPr>
      </w:pPr>
      <w:r>
        <w:rPr>
          <w:rFonts w:hint="eastAsia" w:ascii="FangSong_GB2312" w:eastAsia="FangSong_GB2312"/>
          <w:b/>
          <w:color w:val="000000"/>
          <w:kern w:val="0"/>
          <w:sz w:val="32"/>
          <w:szCs w:val="32"/>
        </w:rPr>
        <w:t>1、数学电影沙龙</w:t>
      </w:r>
    </w:p>
    <w:p>
      <w:pPr>
        <w:spacing w:line="560" w:lineRule="exact"/>
        <w:ind w:firstLine="640" w:firstLineChars="200"/>
        <w:rPr>
          <w:rFonts w:hint="eastAsia" w:ascii="FangSong_GB2312" w:eastAsia="FangSong_GB2312"/>
          <w:color w:val="000000"/>
          <w:kern w:val="0"/>
          <w:sz w:val="32"/>
          <w:szCs w:val="32"/>
        </w:rPr>
      </w:pPr>
      <w:r>
        <w:rPr>
          <w:rFonts w:hint="eastAsia" w:ascii="FangSong_GB2312" w:eastAsia="FangSong_GB2312"/>
          <w:color w:val="000000"/>
          <w:kern w:val="0"/>
          <w:sz w:val="32"/>
          <w:szCs w:val="32"/>
        </w:rPr>
        <w:t>观看数学相关电影，增强数学的趣味性。以班级为单位，组织大家观看电影《模仿游戏》《知无涯者》《天才少女》《极限空间》《美丽心灵》《博士的爱情方程式》，并参加有奖问答活动。</w:t>
      </w:r>
    </w:p>
    <w:p>
      <w:pPr>
        <w:spacing w:line="560" w:lineRule="exact"/>
        <w:ind w:firstLine="640" w:firstLineChars="200"/>
        <w:jc w:val="center"/>
        <w:rPr>
          <w:rFonts w:ascii="FangSong_GB2312" w:eastAsia="FangSong_GB2312"/>
          <w:color w:val="000000"/>
          <w:kern w:val="0"/>
          <w:sz w:val="32"/>
          <w:szCs w:val="32"/>
        </w:rPr>
      </w:pPr>
      <w:r>
        <w:rPr>
          <w:rFonts w:hint="eastAsia" w:ascii="FangSong_GB2312" w:eastAsia="FangSong_GB2312"/>
          <w:color w:val="000000"/>
          <w:kern w:val="0"/>
          <w:sz w:val="32"/>
          <w:szCs w:val="32"/>
        </w:rPr>
        <w:t>数学电影沙龙观看列表</w:t>
      </w:r>
    </w:p>
    <w:tbl>
      <w:tblPr>
        <w:tblStyle w:val="6"/>
        <w:tblpPr w:leftFromText="180" w:rightFromText="180" w:vertAnchor="text" w:horzAnchor="page" w:tblpX="1419"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9"/>
        <w:gridCol w:w="2530"/>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19" w:type="dxa"/>
          </w:tcPr>
          <w:p>
            <w:pPr>
              <w:spacing w:line="560" w:lineRule="exact"/>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时间</w:t>
            </w:r>
          </w:p>
        </w:tc>
        <w:tc>
          <w:tcPr>
            <w:tcW w:w="2530" w:type="dxa"/>
          </w:tcPr>
          <w:p>
            <w:pPr>
              <w:spacing w:line="560" w:lineRule="exact"/>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地点</w:t>
            </w:r>
          </w:p>
        </w:tc>
        <w:tc>
          <w:tcPr>
            <w:tcW w:w="3339" w:type="dxa"/>
          </w:tcPr>
          <w:p>
            <w:pPr>
              <w:spacing w:line="560" w:lineRule="exact"/>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电影名称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419" w:type="dxa"/>
          </w:tcPr>
          <w:p>
            <w:pPr>
              <w:spacing w:line="560" w:lineRule="exact"/>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3月17日 18:30-20:30</w:t>
            </w:r>
          </w:p>
        </w:tc>
        <w:tc>
          <w:tcPr>
            <w:tcW w:w="2530" w:type="dxa"/>
          </w:tcPr>
          <w:p>
            <w:pPr>
              <w:spacing w:line="560" w:lineRule="exact"/>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机电楼C314</w:t>
            </w:r>
          </w:p>
        </w:tc>
        <w:tc>
          <w:tcPr>
            <w:tcW w:w="3339" w:type="dxa"/>
          </w:tcPr>
          <w:p>
            <w:pPr>
              <w:spacing w:line="560" w:lineRule="exact"/>
              <w:jc w:val="center"/>
              <w:rPr>
                <w:rFonts w:ascii="仿宋" w:hAnsi="仿宋" w:eastAsia="仿宋" w:cs="Times New Roman"/>
                <w:color w:val="000000"/>
                <w:kern w:val="0"/>
                <w:sz w:val="28"/>
                <w:szCs w:val="28"/>
              </w:rPr>
            </w:pPr>
            <w:r>
              <w:rPr>
                <w:rFonts w:ascii="仿宋" w:hAnsi="仿宋" w:eastAsia="仿宋"/>
                <w:color w:val="000000"/>
                <w:kern w:val="0"/>
                <w:sz w:val="28"/>
                <w:szCs w:val="28"/>
              </w:rPr>
              <w:t>《</w:t>
            </w:r>
            <w:r>
              <w:rPr>
                <w:rFonts w:hint="eastAsia" w:ascii="仿宋" w:hAnsi="仿宋" w:eastAsia="仿宋"/>
                <w:color w:val="000000"/>
                <w:kern w:val="0"/>
                <w:sz w:val="28"/>
                <w:szCs w:val="28"/>
              </w:rPr>
              <w:t>模仿游戏</w:t>
            </w:r>
            <w:r>
              <w:rPr>
                <w:rFonts w:ascii="仿宋" w:hAnsi="仿宋" w:eastAsia="仿宋"/>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419" w:type="dxa"/>
          </w:tcPr>
          <w:p>
            <w:pPr>
              <w:spacing w:line="560" w:lineRule="exact"/>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3月18日18:30-20:30</w:t>
            </w:r>
          </w:p>
        </w:tc>
        <w:tc>
          <w:tcPr>
            <w:tcW w:w="2530" w:type="dxa"/>
          </w:tcPr>
          <w:p>
            <w:pPr>
              <w:spacing w:line="560" w:lineRule="exact"/>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机电楼C314</w:t>
            </w:r>
          </w:p>
        </w:tc>
        <w:tc>
          <w:tcPr>
            <w:tcW w:w="3339" w:type="dxa"/>
          </w:tcPr>
          <w:p>
            <w:pPr>
              <w:spacing w:line="560" w:lineRule="exact"/>
              <w:jc w:val="center"/>
              <w:rPr>
                <w:rFonts w:ascii="仿宋" w:hAnsi="仿宋" w:eastAsia="仿宋" w:cs="Times New Roman"/>
                <w:color w:val="000000"/>
                <w:kern w:val="0"/>
                <w:sz w:val="28"/>
                <w:szCs w:val="28"/>
              </w:rPr>
            </w:pPr>
            <w:r>
              <w:rPr>
                <w:rFonts w:ascii="仿宋" w:hAnsi="仿宋" w:eastAsia="仿宋"/>
                <w:color w:val="000000"/>
                <w:kern w:val="0"/>
                <w:sz w:val="28"/>
                <w:szCs w:val="28"/>
              </w:rPr>
              <w:t>《</w:t>
            </w:r>
            <w:r>
              <w:rPr>
                <w:rFonts w:hint="eastAsia" w:ascii="仿宋" w:hAnsi="仿宋" w:eastAsia="仿宋"/>
                <w:color w:val="000000"/>
                <w:kern w:val="0"/>
                <w:sz w:val="28"/>
                <w:szCs w:val="28"/>
              </w:rPr>
              <w:t>知无涯者</w:t>
            </w:r>
            <w:r>
              <w:rPr>
                <w:rFonts w:ascii="仿宋" w:hAnsi="仿宋" w:eastAsia="仿宋"/>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419" w:type="dxa"/>
          </w:tcPr>
          <w:p>
            <w:pPr>
              <w:spacing w:line="560" w:lineRule="exact"/>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3月24日18:30-20:30</w:t>
            </w:r>
          </w:p>
        </w:tc>
        <w:tc>
          <w:tcPr>
            <w:tcW w:w="2530" w:type="dxa"/>
          </w:tcPr>
          <w:p>
            <w:pPr>
              <w:spacing w:line="560" w:lineRule="exact"/>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机电楼C314</w:t>
            </w:r>
          </w:p>
        </w:tc>
        <w:tc>
          <w:tcPr>
            <w:tcW w:w="3339" w:type="dxa"/>
          </w:tcPr>
          <w:p>
            <w:pPr>
              <w:spacing w:line="560" w:lineRule="exact"/>
              <w:jc w:val="center"/>
              <w:rPr>
                <w:rFonts w:ascii="仿宋" w:hAnsi="仿宋" w:eastAsia="仿宋" w:cs="Times New Roman"/>
                <w:color w:val="000000"/>
                <w:kern w:val="0"/>
                <w:sz w:val="28"/>
                <w:szCs w:val="28"/>
              </w:rPr>
            </w:pPr>
            <w:r>
              <w:rPr>
                <w:rFonts w:ascii="仿宋" w:hAnsi="仿宋" w:eastAsia="仿宋"/>
                <w:color w:val="000000"/>
                <w:kern w:val="0"/>
                <w:sz w:val="28"/>
                <w:szCs w:val="28"/>
              </w:rPr>
              <w:t>《</w:t>
            </w:r>
            <w:r>
              <w:rPr>
                <w:rFonts w:hint="eastAsia" w:ascii="仿宋" w:hAnsi="仿宋" w:eastAsia="仿宋"/>
                <w:color w:val="000000"/>
                <w:kern w:val="0"/>
                <w:sz w:val="28"/>
                <w:szCs w:val="28"/>
              </w:rPr>
              <w:t>天才少女</w:t>
            </w:r>
            <w:r>
              <w:rPr>
                <w:rFonts w:ascii="仿宋" w:hAnsi="仿宋" w:eastAsia="仿宋"/>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419" w:type="dxa"/>
          </w:tcPr>
          <w:p>
            <w:pPr>
              <w:spacing w:line="560" w:lineRule="exact"/>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3月25日18:30-20:30</w:t>
            </w:r>
          </w:p>
        </w:tc>
        <w:tc>
          <w:tcPr>
            <w:tcW w:w="2530" w:type="dxa"/>
          </w:tcPr>
          <w:p>
            <w:pPr>
              <w:spacing w:line="560" w:lineRule="exact"/>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机电楼C314</w:t>
            </w:r>
          </w:p>
        </w:tc>
        <w:tc>
          <w:tcPr>
            <w:tcW w:w="3339" w:type="dxa"/>
          </w:tcPr>
          <w:p>
            <w:pPr>
              <w:spacing w:line="560" w:lineRule="exact"/>
              <w:jc w:val="center"/>
              <w:rPr>
                <w:rFonts w:ascii="仿宋" w:hAnsi="仿宋" w:eastAsia="仿宋" w:cs="Times New Roman"/>
                <w:color w:val="000000"/>
                <w:kern w:val="0"/>
                <w:sz w:val="28"/>
                <w:szCs w:val="28"/>
              </w:rPr>
            </w:pPr>
            <w:r>
              <w:rPr>
                <w:rFonts w:ascii="仿宋" w:hAnsi="仿宋" w:eastAsia="仿宋"/>
                <w:color w:val="000000"/>
                <w:kern w:val="0"/>
                <w:sz w:val="28"/>
                <w:szCs w:val="28"/>
              </w:rPr>
              <w:t>《</w:t>
            </w:r>
            <w:r>
              <w:rPr>
                <w:rFonts w:hint="eastAsia" w:ascii="仿宋" w:hAnsi="仿宋" w:eastAsia="仿宋"/>
                <w:color w:val="000000"/>
                <w:kern w:val="0"/>
                <w:sz w:val="28"/>
                <w:szCs w:val="28"/>
              </w:rPr>
              <w:t>极限空间</w:t>
            </w:r>
            <w:r>
              <w:rPr>
                <w:rFonts w:ascii="仿宋" w:hAnsi="仿宋" w:eastAsia="仿宋"/>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419" w:type="dxa"/>
          </w:tcPr>
          <w:p>
            <w:pPr>
              <w:spacing w:line="560" w:lineRule="exact"/>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3月31日18:30-20:30</w:t>
            </w:r>
          </w:p>
        </w:tc>
        <w:tc>
          <w:tcPr>
            <w:tcW w:w="2530" w:type="dxa"/>
          </w:tcPr>
          <w:p>
            <w:pPr>
              <w:spacing w:line="560" w:lineRule="exact"/>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机电楼C314</w:t>
            </w:r>
          </w:p>
        </w:tc>
        <w:tc>
          <w:tcPr>
            <w:tcW w:w="3339" w:type="dxa"/>
          </w:tcPr>
          <w:p>
            <w:pPr>
              <w:spacing w:line="560" w:lineRule="exact"/>
              <w:jc w:val="center"/>
              <w:rPr>
                <w:rFonts w:ascii="仿宋" w:hAnsi="仿宋" w:eastAsia="仿宋" w:cs="Times New Roman"/>
                <w:color w:val="000000"/>
                <w:kern w:val="0"/>
                <w:sz w:val="28"/>
                <w:szCs w:val="28"/>
              </w:rPr>
            </w:pPr>
            <w:r>
              <w:rPr>
                <w:rFonts w:ascii="仿宋" w:hAnsi="仿宋" w:eastAsia="仿宋"/>
                <w:color w:val="000000"/>
                <w:kern w:val="0"/>
                <w:sz w:val="28"/>
                <w:szCs w:val="28"/>
              </w:rPr>
              <w:t>《</w:t>
            </w:r>
            <w:r>
              <w:rPr>
                <w:rFonts w:hint="eastAsia" w:ascii="仿宋" w:hAnsi="仿宋" w:eastAsia="仿宋"/>
                <w:color w:val="000000"/>
                <w:kern w:val="0"/>
                <w:sz w:val="28"/>
                <w:szCs w:val="28"/>
              </w:rPr>
              <w:t>美丽心灵</w:t>
            </w:r>
            <w:r>
              <w:rPr>
                <w:rFonts w:ascii="仿宋" w:hAnsi="仿宋" w:eastAsia="仿宋"/>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419" w:type="dxa"/>
          </w:tcPr>
          <w:p>
            <w:pPr>
              <w:spacing w:line="560" w:lineRule="exact"/>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4月1日18:30-20:30</w:t>
            </w:r>
          </w:p>
        </w:tc>
        <w:tc>
          <w:tcPr>
            <w:tcW w:w="2530" w:type="dxa"/>
          </w:tcPr>
          <w:p>
            <w:pPr>
              <w:spacing w:line="560" w:lineRule="exact"/>
              <w:jc w:val="center"/>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机电楼C314</w:t>
            </w:r>
          </w:p>
        </w:tc>
        <w:tc>
          <w:tcPr>
            <w:tcW w:w="3339" w:type="dxa"/>
          </w:tcPr>
          <w:p>
            <w:pPr>
              <w:spacing w:line="560" w:lineRule="exact"/>
              <w:jc w:val="center"/>
              <w:rPr>
                <w:rFonts w:ascii="仿宋" w:hAnsi="仿宋" w:eastAsia="仿宋" w:cs="Times New Roman"/>
                <w:color w:val="000000"/>
                <w:kern w:val="0"/>
                <w:sz w:val="28"/>
                <w:szCs w:val="28"/>
              </w:rPr>
            </w:pPr>
            <w:r>
              <w:rPr>
                <w:rFonts w:ascii="仿宋" w:hAnsi="仿宋" w:eastAsia="仿宋"/>
                <w:color w:val="000000"/>
                <w:kern w:val="0"/>
                <w:sz w:val="28"/>
                <w:szCs w:val="28"/>
              </w:rPr>
              <w:t>《</w:t>
            </w:r>
            <w:r>
              <w:rPr>
                <w:rFonts w:hint="eastAsia" w:ascii="仿宋" w:hAnsi="仿宋" w:eastAsia="仿宋"/>
                <w:color w:val="000000"/>
                <w:kern w:val="0"/>
                <w:sz w:val="28"/>
                <w:szCs w:val="28"/>
              </w:rPr>
              <w:t>博士的爱情方程式</w:t>
            </w:r>
            <w:r>
              <w:rPr>
                <w:rFonts w:ascii="仿宋" w:hAnsi="仿宋" w:eastAsia="仿宋"/>
                <w:color w:val="000000"/>
                <w:kern w:val="0"/>
                <w:sz w:val="28"/>
                <w:szCs w:val="28"/>
              </w:rPr>
              <w:t>》</w:t>
            </w:r>
          </w:p>
        </w:tc>
      </w:tr>
    </w:tbl>
    <w:p>
      <w:pPr>
        <w:spacing w:line="560" w:lineRule="exact"/>
        <w:ind w:firstLine="643" w:firstLineChars="200"/>
        <w:rPr>
          <w:rFonts w:ascii="FangSong_GB2312" w:eastAsia="FangSong_GB2312"/>
          <w:b/>
          <w:color w:val="000000"/>
          <w:kern w:val="0"/>
          <w:sz w:val="32"/>
          <w:szCs w:val="32"/>
        </w:rPr>
      </w:pPr>
      <w:r>
        <w:rPr>
          <w:rFonts w:hint="eastAsia" w:ascii="FangSong_GB2312" w:eastAsia="FangSong_GB2312"/>
          <w:b/>
          <w:color w:val="000000"/>
          <w:kern w:val="0"/>
          <w:sz w:val="32"/>
          <w:szCs w:val="32"/>
        </w:rPr>
        <w:t>2、数学佳作读书角</w:t>
      </w:r>
    </w:p>
    <w:p>
      <w:pPr>
        <w:spacing w:line="560" w:lineRule="exact"/>
        <w:ind w:firstLine="640" w:firstLineChars="200"/>
      </w:pPr>
      <w:r>
        <w:rPr>
          <w:rFonts w:hint="eastAsia" w:ascii="FangSong_GB2312" w:eastAsia="FangSong_GB2312"/>
          <w:color w:val="000000"/>
          <w:kern w:val="0"/>
          <w:sz w:val="32"/>
          <w:szCs w:val="32"/>
          <w:lang w:eastAsia="zh-CN"/>
        </w:rPr>
        <w:t>在机电楼</w:t>
      </w:r>
      <w:r>
        <w:rPr>
          <w:rFonts w:hint="eastAsia" w:ascii="FangSong_GB2312" w:eastAsia="FangSong_GB2312"/>
          <w:color w:val="000000"/>
          <w:kern w:val="0"/>
          <w:sz w:val="32"/>
          <w:szCs w:val="32"/>
          <w:lang w:val="en-US" w:eastAsia="zh-CN"/>
        </w:rPr>
        <w:t>C座二楼、三楼</w:t>
      </w:r>
      <w:r>
        <w:rPr>
          <w:rFonts w:hint="eastAsia" w:ascii="FangSong_GB2312" w:eastAsia="FangSong_GB2312"/>
          <w:color w:val="000000"/>
          <w:kern w:val="0"/>
          <w:sz w:val="32"/>
          <w:szCs w:val="32"/>
        </w:rPr>
        <w:t>为大家提供线下读书角与数学佳作，营造数学学习气氛，让同学们更深入地认识到数学的历史韵味及现代意义。提供的书籍包括《世界是概率的》、《改变世界的17个方程》</w:t>
      </w:r>
      <w:r>
        <w:rPr>
          <w:rFonts w:hint="eastAsia" w:ascii="FangSong_GB2312" w:hAnsi="FangSong_GB2312" w:eastAsia="FangSong_GB2312" w:cs="FangSong_GB2312"/>
          <w:color w:val="000000"/>
          <w:kern w:val="0"/>
          <w:sz w:val="32"/>
          <w:szCs w:val="32"/>
        </w:rPr>
        <w:t>、</w:t>
      </w:r>
      <w:r>
        <w:rPr>
          <w:rFonts w:hint="eastAsia" w:ascii="FangSong_GB2312" w:hAnsi="FangSong_GB2312" w:eastAsia="FangSong_GB2312" w:cs="FangSong_GB2312"/>
          <w:color w:val="000000"/>
          <w:kern w:val="0"/>
          <w:sz w:val="32"/>
          <w:szCs w:val="32"/>
          <w:lang w:bidi="ar"/>
        </w:rPr>
        <w:t>《数学与生活》</w:t>
      </w:r>
      <w:r>
        <w:rPr>
          <w:rFonts w:hint="eastAsia" w:ascii="FangSong_GB2312" w:hAnsi="FangSong_GB2312" w:eastAsia="FangSong_GB2312" w:cs="FangSong_GB2312"/>
          <w:color w:val="000000"/>
          <w:kern w:val="0"/>
          <w:sz w:val="32"/>
          <w:szCs w:val="32"/>
        </w:rPr>
        <w:t>、</w:t>
      </w:r>
      <w:r>
        <w:rPr>
          <w:rFonts w:hint="eastAsia" w:ascii="FangSong_GB2312" w:hAnsi="FangSong_GB2312" w:eastAsia="FangSong_GB2312" w:cs="FangSong_GB2312"/>
          <w:color w:val="000000"/>
          <w:kern w:val="0"/>
          <w:sz w:val="32"/>
          <w:szCs w:val="32"/>
          <w:lang w:bidi="ar"/>
        </w:rPr>
        <w:t>《一个数学家的辩白》、《几何奇书》、《微积分救星》、《好玩的数学》、《数学之美》、《几何原本》、《数学简史》。</w:t>
      </w:r>
    </w:p>
    <w:p>
      <w:pPr>
        <w:spacing w:line="560" w:lineRule="exact"/>
        <w:ind w:firstLine="640" w:firstLineChars="200"/>
        <w:rPr>
          <w:rFonts w:hint="default" w:ascii="黑体" w:hAnsi="黑体" w:eastAsia="黑体"/>
          <w:sz w:val="32"/>
          <w:szCs w:val="32"/>
          <w:lang w:val="en-US" w:eastAsia="zh-CN"/>
        </w:rPr>
      </w:pPr>
      <w:r>
        <w:rPr>
          <w:rFonts w:hint="eastAsia" w:ascii="黑体" w:hAnsi="黑体" w:eastAsia="黑体"/>
          <w:sz w:val="32"/>
          <w:szCs w:val="32"/>
        </w:rPr>
        <w:t>（</w:t>
      </w:r>
      <w:r>
        <w:rPr>
          <w:rFonts w:hint="eastAsia" w:ascii="黑体" w:hAnsi="黑体" w:eastAsia="黑体"/>
          <w:sz w:val="32"/>
          <w:szCs w:val="32"/>
          <w:lang w:val="en-US" w:eastAsia="zh-CN"/>
        </w:rPr>
        <w:t>三</w:t>
      </w:r>
      <w:r>
        <w:rPr>
          <w:rFonts w:hint="eastAsia" w:ascii="黑体" w:hAnsi="黑体" w:eastAsia="黑体"/>
          <w:sz w:val="32"/>
          <w:szCs w:val="32"/>
        </w:rPr>
        <w:t>）</w:t>
      </w:r>
      <w:r>
        <w:rPr>
          <w:rFonts w:hint="eastAsia" w:ascii="FangSong_GB2312" w:hAnsi="FangSong_GB2312" w:eastAsia="FangSong_GB2312" w:cs="FangSong_GB2312"/>
          <w:color w:val="000000"/>
          <w:kern w:val="0"/>
          <w:sz w:val="32"/>
          <w:szCs w:val="32"/>
          <w:lang w:eastAsia="zh-CN" w:bidi="ar"/>
        </w:rPr>
        <w:t>“</w:t>
      </w:r>
      <w:r>
        <w:rPr>
          <w:rFonts w:hint="eastAsia" w:ascii="黑体" w:hAnsi="黑体" w:eastAsia="黑体"/>
          <w:sz w:val="32"/>
          <w:szCs w:val="32"/>
          <w:lang w:eastAsia="zh-CN"/>
        </w:rPr>
        <w:t>游于数（</w:t>
      </w:r>
      <w:r>
        <w:rPr>
          <w:rFonts w:hint="eastAsia" w:ascii="黑体" w:hAnsi="黑体" w:eastAsia="黑体"/>
          <w:sz w:val="32"/>
          <w:szCs w:val="32"/>
          <w:lang w:val="en-US" w:eastAsia="zh-CN"/>
        </w:rPr>
        <w:t>Play with Math</w:t>
      </w:r>
      <w:r>
        <w:rPr>
          <w:rFonts w:hint="eastAsia" w:ascii="黑体" w:hAnsi="黑体" w:eastAsia="黑体"/>
          <w:sz w:val="32"/>
          <w:szCs w:val="32"/>
          <w:lang w:eastAsia="zh-CN"/>
        </w:rPr>
        <w:t>）</w:t>
      </w:r>
      <w:r>
        <w:rPr>
          <w:rFonts w:hint="default" w:ascii="黑体" w:hAnsi="黑体" w:eastAsia="黑体"/>
          <w:sz w:val="32"/>
          <w:szCs w:val="32"/>
          <w:lang w:val="en-US" w:eastAsia="zh-CN"/>
        </w:rPr>
        <w:t>”</w:t>
      </w:r>
      <w:r>
        <w:rPr>
          <w:rFonts w:hint="eastAsia" w:ascii="黑体" w:hAnsi="黑体" w:eastAsia="黑体"/>
          <w:sz w:val="32"/>
          <w:szCs w:val="32"/>
          <w:lang w:val="en-US" w:eastAsia="zh-CN"/>
        </w:rPr>
        <w:t>趣味活动</w:t>
      </w:r>
    </w:p>
    <w:p>
      <w:pPr>
        <w:spacing w:line="560" w:lineRule="exact"/>
        <w:ind w:firstLine="643" w:firstLineChars="200"/>
        <w:rPr>
          <w:rFonts w:ascii="FangSong_GB2312" w:eastAsia="FangSong_GB2312"/>
          <w:b/>
          <w:color w:val="000000"/>
          <w:kern w:val="0"/>
          <w:sz w:val="32"/>
          <w:szCs w:val="32"/>
        </w:rPr>
      </w:pPr>
      <w:r>
        <w:rPr>
          <w:rFonts w:hint="eastAsia" w:ascii="FangSong_GB2312" w:eastAsia="FangSong_GB2312"/>
          <w:b/>
          <w:color w:val="000000"/>
          <w:kern w:val="0"/>
          <w:sz w:val="32"/>
          <w:szCs w:val="32"/>
          <w:lang w:val="en-US" w:eastAsia="zh-CN"/>
        </w:rPr>
        <w:t>1</w:t>
      </w:r>
      <w:r>
        <w:rPr>
          <w:rFonts w:hint="eastAsia" w:ascii="FangSong_GB2312" w:eastAsia="FangSong_GB2312"/>
          <w:b/>
          <w:color w:val="000000"/>
          <w:kern w:val="0"/>
          <w:sz w:val="32"/>
          <w:szCs w:val="32"/>
        </w:rPr>
        <w:t>、“</w:t>
      </w:r>
      <w:r>
        <w:rPr>
          <w:rFonts w:hint="eastAsia" w:ascii="FangSong_GB2312" w:eastAsia="FangSong_GB2312"/>
          <w:b/>
          <w:color w:val="000000"/>
          <w:kern w:val="0"/>
          <w:sz w:val="32"/>
          <w:szCs w:val="32"/>
          <w:lang w:eastAsia="zh-CN"/>
        </w:rPr>
        <w:t>传承数学文化</w:t>
      </w:r>
      <w:r>
        <w:rPr>
          <w:rFonts w:hint="eastAsia" w:ascii="FangSong_GB2312" w:eastAsia="FangSong_GB2312"/>
          <w:b/>
          <w:color w:val="000000"/>
          <w:kern w:val="0"/>
          <w:sz w:val="32"/>
          <w:szCs w:val="32"/>
        </w:rPr>
        <w:t>，</w:t>
      </w:r>
      <w:r>
        <w:rPr>
          <w:rFonts w:hint="eastAsia" w:ascii="FangSong_GB2312" w:eastAsia="FangSong_GB2312"/>
          <w:b/>
          <w:color w:val="000000"/>
          <w:kern w:val="0"/>
          <w:sz w:val="32"/>
          <w:szCs w:val="32"/>
          <w:lang w:eastAsia="zh-CN"/>
        </w:rPr>
        <w:t>感悟数学之美</w:t>
      </w:r>
      <w:r>
        <w:rPr>
          <w:rFonts w:hint="eastAsia" w:ascii="FangSong_GB2312" w:eastAsia="FangSong_GB2312"/>
          <w:b/>
          <w:color w:val="000000"/>
          <w:kern w:val="0"/>
          <w:sz w:val="32"/>
          <w:szCs w:val="32"/>
        </w:rPr>
        <w:t>”主题打卡活动</w:t>
      </w:r>
    </w:p>
    <w:p>
      <w:pPr>
        <w:spacing w:line="560" w:lineRule="exact"/>
        <w:ind w:firstLine="640" w:firstLineChars="200"/>
        <w:rPr>
          <w:rFonts w:hint="eastAsia" w:ascii="FangSong_GB2312" w:eastAsia="FangSong_GB2312"/>
          <w:color w:val="000000"/>
          <w:kern w:val="0"/>
          <w:sz w:val="32"/>
          <w:szCs w:val="32"/>
          <w:lang w:eastAsia="zh-CN"/>
        </w:rPr>
      </w:pPr>
      <w:r>
        <w:rPr>
          <w:rFonts w:hint="eastAsia" w:ascii="FangSong_GB2312" w:eastAsia="FangSong_GB2312"/>
          <w:color w:val="000000"/>
          <w:kern w:val="0"/>
          <w:sz w:val="32"/>
          <w:szCs w:val="32"/>
        </w:rPr>
        <w:t>活动时间</w:t>
      </w:r>
      <w:r>
        <w:rPr>
          <w:rFonts w:hint="eastAsia" w:ascii="FangSong_GB2312" w:eastAsia="FangSong_GB2312"/>
          <w:color w:val="000000"/>
          <w:kern w:val="0"/>
          <w:sz w:val="32"/>
          <w:szCs w:val="32"/>
          <w:lang w:eastAsia="zh-CN"/>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rPr>
        <w:t>4年3月</w:t>
      </w:r>
      <w:r>
        <w:rPr>
          <w:rFonts w:ascii="仿宋_GB2312" w:eastAsia="仿宋_GB2312"/>
          <w:sz w:val="32"/>
          <w:szCs w:val="32"/>
        </w:rPr>
        <w:t>1</w:t>
      </w:r>
      <w:r>
        <w:rPr>
          <w:rFonts w:hint="eastAsia" w:ascii="仿宋_GB2312" w:eastAsia="仿宋_GB2312"/>
          <w:sz w:val="32"/>
          <w:szCs w:val="32"/>
          <w:lang w:val="en-US" w:eastAsia="zh-CN"/>
        </w:rPr>
        <w:t>7</w:t>
      </w:r>
      <w:r>
        <w:rPr>
          <w:rFonts w:hint="eastAsia" w:ascii="仿宋_GB2312" w:eastAsia="仿宋_GB2312"/>
          <w:sz w:val="32"/>
          <w:szCs w:val="32"/>
        </w:rPr>
        <w:t>日9:</w:t>
      </w:r>
      <w:r>
        <w:rPr>
          <w:rFonts w:ascii="仿宋_GB2312" w:eastAsia="仿宋_GB2312"/>
          <w:sz w:val="32"/>
          <w:szCs w:val="32"/>
        </w:rPr>
        <w:t>00-</w:t>
      </w:r>
      <w:r>
        <w:rPr>
          <w:rFonts w:hint="eastAsia" w:ascii="仿宋_GB2312" w:eastAsia="仿宋_GB2312"/>
          <w:sz w:val="32"/>
          <w:szCs w:val="32"/>
          <w:lang w:val="en-US" w:eastAsia="zh-CN"/>
        </w:rPr>
        <w:t>12</w:t>
      </w:r>
      <w:r>
        <w:rPr>
          <w:rFonts w:hint="eastAsia" w:ascii="仿宋_GB2312" w:eastAsia="仿宋_GB2312"/>
          <w:sz w:val="32"/>
          <w:szCs w:val="32"/>
        </w:rPr>
        <w:t>:</w:t>
      </w:r>
      <w:r>
        <w:rPr>
          <w:rFonts w:ascii="仿宋_GB2312" w:eastAsia="仿宋_GB2312"/>
          <w:sz w:val="32"/>
          <w:szCs w:val="32"/>
        </w:rPr>
        <w:t>00</w:t>
      </w:r>
    </w:p>
    <w:p>
      <w:pPr>
        <w:spacing w:line="560" w:lineRule="exact"/>
        <w:ind w:firstLine="640" w:firstLineChars="200"/>
        <w:rPr>
          <w:rFonts w:hint="eastAsia" w:ascii="FangSong_GB2312" w:eastAsia="FangSong_GB2312"/>
          <w:color w:val="000000"/>
          <w:kern w:val="0"/>
          <w:sz w:val="32"/>
          <w:szCs w:val="32"/>
          <w:lang w:eastAsia="zh-CN"/>
        </w:rPr>
      </w:pPr>
      <w:r>
        <w:rPr>
          <w:rFonts w:hint="eastAsia" w:ascii="FangSong_GB2312" w:eastAsia="FangSong_GB2312"/>
          <w:color w:val="000000"/>
          <w:kern w:val="0"/>
          <w:sz w:val="32"/>
          <w:szCs w:val="32"/>
        </w:rPr>
        <w:t>活动方式</w:t>
      </w:r>
      <w:r>
        <w:rPr>
          <w:rFonts w:hint="eastAsia" w:ascii="FangSong_GB2312" w:eastAsia="FangSong_GB2312"/>
          <w:color w:val="000000"/>
          <w:kern w:val="0"/>
          <w:sz w:val="32"/>
          <w:szCs w:val="32"/>
          <w:lang w:eastAsia="zh-CN"/>
        </w:rPr>
        <w:t>：</w:t>
      </w:r>
    </w:p>
    <w:p>
      <w:pPr>
        <w:spacing w:line="560" w:lineRule="exact"/>
        <w:ind w:firstLine="640" w:firstLineChars="200"/>
        <w:rPr>
          <w:rFonts w:hint="eastAsia" w:ascii="FangSong_GB2312" w:eastAsia="FangSong_GB2312"/>
          <w:color w:val="000000"/>
          <w:kern w:val="0"/>
          <w:sz w:val="32"/>
          <w:szCs w:val="32"/>
          <w:lang w:val="en-US" w:eastAsia="zh-CN"/>
        </w:rPr>
      </w:pPr>
      <w:r>
        <w:rPr>
          <w:rFonts w:hint="eastAsia" w:ascii="FangSong_GB2312" w:eastAsia="FangSong_GB2312"/>
          <w:color w:val="000000"/>
          <w:kern w:val="0"/>
          <w:sz w:val="32"/>
          <w:szCs w:val="32"/>
        </w:rPr>
        <w:t>在</w:t>
      </w:r>
      <w:r>
        <w:rPr>
          <w:rFonts w:hint="eastAsia" w:ascii="FangSong_GB2312" w:eastAsia="FangSong_GB2312"/>
          <w:color w:val="000000"/>
          <w:kern w:val="0"/>
          <w:sz w:val="32"/>
          <w:szCs w:val="32"/>
          <w:lang w:val="en-US" w:eastAsia="zh-CN"/>
        </w:rPr>
        <w:t>齐鲁广场搭建“数学文化节”相关展板，并且设置以“传承数学文化，感悟数学之美”为主题（海报等形式）打卡处</w:t>
      </w:r>
      <w:r>
        <w:rPr>
          <w:rFonts w:hint="eastAsia" w:ascii="FangSong_GB2312" w:eastAsia="FangSong_GB2312"/>
          <w:color w:val="000000"/>
          <w:kern w:val="0"/>
          <w:sz w:val="32"/>
          <w:szCs w:val="32"/>
        </w:rPr>
        <w:t>，</w:t>
      </w:r>
      <w:r>
        <w:rPr>
          <w:rFonts w:hint="eastAsia" w:ascii="FangSong_GB2312" w:eastAsia="FangSong_GB2312"/>
          <w:color w:val="000000"/>
          <w:kern w:val="0"/>
          <w:sz w:val="32"/>
          <w:szCs w:val="32"/>
          <w:lang w:val="en-US" w:eastAsia="zh-CN"/>
        </w:rPr>
        <w:t>发放</w:t>
      </w:r>
      <w:r>
        <w:rPr>
          <w:rFonts w:hint="eastAsia" w:ascii="FangSong_GB2312" w:eastAsia="FangSong_GB2312"/>
          <w:color w:val="000000"/>
          <w:kern w:val="0"/>
          <w:sz w:val="32"/>
          <w:szCs w:val="32"/>
        </w:rPr>
        <w:t>主题</w:t>
      </w:r>
      <w:r>
        <w:rPr>
          <w:rFonts w:hint="eastAsia" w:ascii="FangSong_GB2312" w:eastAsia="FangSong_GB2312"/>
          <w:color w:val="000000"/>
          <w:kern w:val="0"/>
          <w:sz w:val="32"/>
          <w:szCs w:val="32"/>
          <w:lang w:val="en-US" w:eastAsia="zh-CN"/>
        </w:rPr>
        <w:t>打卡</w:t>
      </w:r>
      <w:r>
        <w:rPr>
          <w:rFonts w:hint="eastAsia" w:ascii="FangSong_GB2312" w:eastAsia="FangSong_GB2312"/>
          <w:color w:val="000000"/>
          <w:kern w:val="0"/>
          <w:sz w:val="32"/>
          <w:szCs w:val="32"/>
        </w:rPr>
        <w:t>小卡</w:t>
      </w:r>
      <w:r>
        <w:rPr>
          <w:rFonts w:hint="eastAsia" w:ascii="FangSong_GB2312" w:eastAsia="FangSong_GB2312"/>
          <w:color w:val="000000"/>
          <w:kern w:val="0"/>
          <w:sz w:val="32"/>
          <w:szCs w:val="32"/>
          <w:lang w:val="en-US" w:eastAsia="zh-CN"/>
        </w:rPr>
        <w:t>片</w:t>
      </w:r>
      <w:r>
        <w:rPr>
          <w:rFonts w:hint="eastAsia" w:ascii="FangSong_GB2312" w:eastAsia="FangSong_GB2312"/>
          <w:color w:val="000000"/>
          <w:kern w:val="0"/>
          <w:sz w:val="32"/>
          <w:szCs w:val="32"/>
        </w:rPr>
        <w:t>，</w:t>
      </w:r>
      <w:r>
        <w:rPr>
          <w:rFonts w:hint="eastAsia" w:ascii="FangSong_GB2312" w:eastAsia="FangSong_GB2312"/>
          <w:color w:val="000000"/>
          <w:kern w:val="0"/>
          <w:sz w:val="32"/>
          <w:szCs w:val="32"/>
          <w:lang w:val="en-US" w:eastAsia="zh-CN"/>
        </w:rPr>
        <w:t>每</w:t>
      </w:r>
      <w:r>
        <w:rPr>
          <w:rFonts w:hint="eastAsia" w:ascii="FangSong_GB2312" w:eastAsia="FangSong_GB2312"/>
          <w:color w:val="000000"/>
          <w:kern w:val="0"/>
          <w:sz w:val="32"/>
          <w:szCs w:val="32"/>
        </w:rPr>
        <w:t>回答完问题</w:t>
      </w:r>
      <w:r>
        <w:rPr>
          <w:rFonts w:hint="eastAsia" w:ascii="FangSong_GB2312" w:eastAsia="FangSong_GB2312"/>
          <w:color w:val="000000"/>
          <w:kern w:val="0"/>
          <w:sz w:val="32"/>
          <w:szCs w:val="32"/>
          <w:lang w:val="en-US" w:eastAsia="zh-CN"/>
        </w:rPr>
        <w:t>可获得相应印章</w:t>
      </w:r>
      <w:r>
        <w:rPr>
          <w:rFonts w:hint="eastAsia" w:ascii="FangSong_GB2312" w:eastAsia="FangSong_GB2312"/>
          <w:color w:val="000000"/>
          <w:kern w:val="0"/>
          <w:sz w:val="32"/>
          <w:szCs w:val="32"/>
        </w:rPr>
        <w:t>。累计</w:t>
      </w:r>
      <w:r>
        <w:rPr>
          <w:rFonts w:hint="eastAsia" w:ascii="FangSong_GB2312" w:eastAsia="FangSong_GB2312"/>
          <w:color w:val="000000"/>
          <w:kern w:val="0"/>
          <w:sz w:val="32"/>
          <w:szCs w:val="32"/>
          <w:lang w:val="en-US" w:eastAsia="zh-CN"/>
        </w:rPr>
        <w:t>6</w:t>
      </w:r>
      <w:r>
        <w:rPr>
          <w:rFonts w:hint="eastAsia" w:ascii="FangSong_GB2312" w:eastAsia="FangSong_GB2312"/>
          <w:color w:val="000000"/>
          <w:kern w:val="0"/>
          <w:sz w:val="32"/>
          <w:szCs w:val="32"/>
        </w:rPr>
        <w:t>个</w:t>
      </w:r>
      <w:r>
        <w:rPr>
          <w:rFonts w:hint="eastAsia" w:ascii="FangSong_GB2312" w:eastAsia="FangSong_GB2312"/>
          <w:color w:val="000000"/>
          <w:kern w:val="0"/>
          <w:sz w:val="32"/>
          <w:szCs w:val="32"/>
          <w:lang w:val="en-US" w:eastAsia="zh-CN"/>
        </w:rPr>
        <w:t>印章</w:t>
      </w:r>
      <w:r>
        <w:rPr>
          <w:rFonts w:hint="eastAsia" w:ascii="FangSong_GB2312" w:eastAsia="FangSong_GB2312"/>
          <w:color w:val="000000"/>
          <w:kern w:val="0"/>
          <w:sz w:val="32"/>
          <w:szCs w:val="32"/>
        </w:rPr>
        <w:t>方可领取小礼品一份</w:t>
      </w:r>
      <w:r>
        <w:rPr>
          <w:rFonts w:hint="eastAsia" w:ascii="FangSong_GB2312" w:eastAsia="FangSong_GB2312"/>
          <w:color w:val="000000"/>
          <w:kern w:val="0"/>
          <w:sz w:val="32"/>
          <w:szCs w:val="32"/>
          <w:lang w:eastAsia="zh-CN"/>
        </w:rPr>
        <w:t>。</w:t>
      </w:r>
    </w:p>
    <w:p>
      <w:pPr>
        <w:spacing w:line="560" w:lineRule="exact"/>
        <w:ind w:firstLine="640" w:firstLineChars="200"/>
        <w:rPr>
          <w:rFonts w:hint="eastAsia" w:ascii="FangSong_GB2312" w:eastAsia="FangSong_GB2312"/>
          <w:color w:val="000000"/>
          <w:kern w:val="0"/>
          <w:sz w:val="32"/>
          <w:szCs w:val="32"/>
          <w:lang w:eastAsia="zh-CN"/>
        </w:rPr>
      </w:pPr>
      <w:r>
        <w:rPr>
          <w:rFonts w:hint="eastAsia" w:ascii="FangSong_GB2312" w:eastAsia="FangSong_GB2312"/>
          <w:color w:val="000000"/>
          <w:kern w:val="0"/>
          <w:sz w:val="32"/>
          <w:szCs w:val="32"/>
        </w:rPr>
        <w:t>活动内容</w:t>
      </w:r>
      <w:r>
        <w:rPr>
          <w:rFonts w:hint="eastAsia" w:ascii="FangSong_GB2312" w:eastAsia="FangSong_GB2312"/>
          <w:color w:val="000000"/>
          <w:kern w:val="0"/>
          <w:sz w:val="32"/>
          <w:szCs w:val="32"/>
          <w:lang w:eastAsia="zh-CN"/>
        </w:rPr>
        <w:t>：</w:t>
      </w:r>
    </w:p>
    <w:p>
      <w:pPr>
        <w:numPr>
          <w:ilvl w:val="0"/>
          <w:numId w:val="0"/>
        </w:numPr>
        <w:spacing w:line="560" w:lineRule="exact"/>
        <w:ind w:firstLine="640" w:firstLineChars="200"/>
        <w:rPr>
          <w:rFonts w:hint="eastAsia" w:ascii="FangSong_GB2312" w:eastAsia="FangSong_GB2312"/>
          <w:color w:val="000000"/>
          <w:kern w:val="0"/>
          <w:sz w:val="32"/>
          <w:szCs w:val="32"/>
          <w:lang w:val="en-US" w:eastAsia="zh-CN"/>
        </w:rPr>
      </w:pPr>
      <w:r>
        <w:rPr>
          <w:rFonts w:hint="eastAsia" w:ascii="FangSong_GB2312" w:eastAsia="FangSong_GB2312"/>
          <w:color w:val="000000"/>
          <w:kern w:val="0"/>
          <w:sz w:val="32"/>
          <w:szCs w:val="32"/>
          <w:lang w:val="en-US" w:eastAsia="zh-CN"/>
        </w:rPr>
        <w:t>（1）猜灯谜</w:t>
      </w:r>
    </w:p>
    <w:p>
      <w:pPr>
        <w:numPr>
          <w:ilvl w:val="0"/>
          <w:numId w:val="0"/>
        </w:numPr>
        <w:spacing w:line="560" w:lineRule="exact"/>
        <w:rPr>
          <w:rFonts w:hint="default" w:ascii="FangSong_GB2312" w:eastAsia="FangSong_GB2312"/>
          <w:color w:val="000000"/>
          <w:kern w:val="0"/>
          <w:sz w:val="32"/>
          <w:szCs w:val="32"/>
          <w:lang w:val="en-US" w:eastAsia="zh-CN"/>
        </w:rPr>
      </w:pPr>
      <w:r>
        <w:rPr>
          <w:rFonts w:hint="eastAsia" w:ascii="FangSong_GB2312" w:eastAsia="FangSong_GB2312"/>
          <w:color w:val="000000"/>
          <w:kern w:val="0"/>
          <w:sz w:val="32"/>
          <w:szCs w:val="32"/>
          <w:lang w:val="en-US" w:eastAsia="zh-CN"/>
        </w:rPr>
        <w:t xml:space="preserve">    在机电楼北侧挂数学文化节相关特色灯笼，完成灯笼上的题目即可获得一个印章。</w:t>
      </w:r>
    </w:p>
    <w:p>
      <w:pPr>
        <w:spacing w:line="560" w:lineRule="exact"/>
        <w:ind w:firstLine="640" w:firstLineChars="200"/>
        <w:rPr>
          <w:rFonts w:hint="eastAsia" w:ascii="FangSong_GB2312" w:eastAsia="FangSong_GB2312"/>
          <w:color w:val="000000"/>
          <w:kern w:val="0"/>
          <w:sz w:val="32"/>
          <w:szCs w:val="32"/>
        </w:rPr>
      </w:pPr>
      <w:r>
        <w:rPr>
          <w:rFonts w:hint="eastAsia" w:ascii="FangSong_GB2312" w:eastAsia="FangSong_GB2312"/>
          <w:color w:val="000000"/>
          <w:kern w:val="0"/>
          <w:sz w:val="32"/>
          <w:szCs w:val="32"/>
          <w:lang w:eastAsia="zh-CN"/>
        </w:rPr>
        <w:t>（</w:t>
      </w:r>
      <w:r>
        <w:rPr>
          <w:rFonts w:hint="eastAsia" w:ascii="FangSong_GB2312" w:eastAsia="FangSong_GB2312"/>
          <w:color w:val="000000"/>
          <w:kern w:val="0"/>
          <w:sz w:val="32"/>
          <w:szCs w:val="32"/>
          <w:lang w:val="en-US" w:eastAsia="zh-CN"/>
        </w:rPr>
        <w:t>2</w:t>
      </w:r>
      <w:r>
        <w:rPr>
          <w:rFonts w:hint="eastAsia" w:ascii="FangSong_GB2312" w:eastAsia="FangSong_GB2312"/>
          <w:color w:val="000000"/>
          <w:kern w:val="0"/>
          <w:sz w:val="32"/>
          <w:szCs w:val="32"/>
          <w:lang w:eastAsia="zh-CN"/>
        </w:rPr>
        <w:t>）</w:t>
      </w:r>
      <w:r>
        <w:rPr>
          <w:rFonts w:hint="eastAsia" w:ascii="FangSong_GB2312" w:eastAsia="FangSong_GB2312"/>
          <w:color w:val="000000"/>
          <w:kern w:val="0"/>
          <w:sz w:val="32"/>
          <w:szCs w:val="32"/>
        </w:rPr>
        <w:t>木头中的大智慧-鲁班锁：</w:t>
      </w:r>
    </w:p>
    <w:p>
      <w:pPr>
        <w:spacing w:line="560" w:lineRule="exact"/>
        <w:ind w:firstLine="640" w:firstLineChars="200"/>
        <w:rPr>
          <w:rFonts w:hint="eastAsia" w:ascii="FangSong_GB2312" w:eastAsia="FangSong_GB2312"/>
          <w:color w:val="000000"/>
          <w:kern w:val="0"/>
          <w:sz w:val="32"/>
          <w:szCs w:val="32"/>
          <w:lang w:val="en-US" w:eastAsia="zh-CN"/>
        </w:rPr>
      </w:pPr>
      <w:r>
        <w:rPr>
          <w:rFonts w:hint="eastAsia" w:ascii="FangSong_GB2312" w:eastAsia="FangSong_GB2312"/>
          <w:color w:val="000000"/>
          <w:kern w:val="0"/>
          <w:sz w:val="32"/>
          <w:szCs w:val="32"/>
        </w:rPr>
        <w:t>鲁班锁是一种木头做成的益智玩具，是中国工匠智慧的结晶。</w:t>
      </w:r>
      <w:r>
        <w:rPr>
          <w:rFonts w:hint="eastAsia" w:ascii="FangSong_GB2312" w:eastAsia="FangSong_GB2312"/>
          <w:color w:val="000000"/>
          <w:kern w:val="0"/>
          <w:sz w:val="32"/>
          <w:szCs w:val="32"/>
          <w:lang w:val="en-US" w:eastAsia="zh-CN"/>
        </w:rPr>
        <w:t>解开鲁班锁即可获得一个印章。</w:t>
      </w:r>
    </w:p>
    <w:p>
      <w:pPr>
        <w:spacing w:line="560" w:lineRule="exact"/>
        <w:ind w:firstLine="640" w:firstLineChars="200"/>
        <w:rPr>
          <w:rFonts w:hint="eastAsia" w:ascii="FangSong_GB2312" w:eastAsia="FangSong_GB2312"/>
          <w:color w:val="000000"/>
          <w:kern w:val="0"/>
          <w:sz w:val="32"/>
          <w:szCs w:val="32"/>
        </w:rPr>
      </w:pPr>
      <w:r>
        <w:rPr>
          <w:rFonts w:hint="eastAsia" w:ascii="FangSong_GB2312" w:eastAsia="FangSong_GB2312"/>
          <w:color w:val="000000"/>
          <w:kern w:val="0"/>
          <w:sz w:val="32"/>
          <w:szCs w:val="32"/>
          <w:lang w:eastAsia="zh-CN"/>
        </w:rPr>
        <w:t>（</w:t>
      </w:r>
      <w:r>
        <w:rPr>
          <w:rFonts w:hint="eastAsia" w:ascii="FangSong_GB2312" w:eastAsia="FangSong_GB2312"/>
          <w:color w:val="000000"/>
          <w:kern w:val="0"/>
          <w:sz w:val="32"/>
          <w:szCs w:val="32"/>
          <w:lang w:val="en-US" w:eastAsia="zh-CN"/>
        </w:rPr>
        <w:t>3</w:t>
      </w:r>
      <w:r>
        <w:rPr>
          <w:rFonts w:hint="eastAsia" w:ascii="FangSong_GB2312" w:eastAsia="FangSong_GB2312"/>
          <w:color w:val="000000"/>
          <w:kern w:val="0"/>
          <w:sz w:val="32"/>
          <w:szCs w:val="32"/>
          <w:lang w:eastAsia="zh-CN"/>
        </w:rPr>
        <w:t>）</w:t>
      </w:r>
      <w:r>
        <w:rPr>
          <w:rFonts w:hint="eastAsia" w:ascii="FangSong_GB2312" w:eastAsia="FangSong_GB2312"/>
          <w:color w:val="000000"/>
          <w:kern w:val="0"/>
          <w:sz w:val="32"/>
          <w:szCs w:val="32"/>
        </w:rPr>
        <w:t>东方魔板-七巧板：</w:t>
      </w:r>
    </w:p>
    <w:p>
      <w:pPr>
        <w:spacing w:line="560" w:lineRule="exact"/>
        <w:ind w:firstLine="640" w:firstLineChars="200"/>
        <w:rPr>
          <w:rFonts w:hint="default" w:ascii="FangSong_GB2312" w:eastAsia="FangSong_GB2312"/>
          <w:color w:val="000000"/>
          <w:kern w:val="0"/>
          <w:sz w:val="32"/>
          <w:szCs w:val="32"/>
          <w:lang w:val="en-US" w:eastAsia="zh-CN"/>
        </w:rPr>
      </w:pPr>
      <w:r>
        <w:rPr>
          <w:rFonts w:hint="eastAsia" w:ascii="FangSong_GB2312" w:eastAsia="FangSong_GB2312"/>
          <w:color w:val="000000"/>
          <w:kern w:val="0"/>
          <w:sz w:val="32"/>
          <w:szCs w:val="32"/>
        </w:rPr>
        <w:t>七巧板是东方古老的玩具之一，素有“来自中国的拼图”“东方魔板”之称。</w:t>
      </w:r>
      <w:r>
        <w:rPr>
          <w:rFonts w:hint="eastAsia" w:ascii="FangSong_GB2312" w:eastAsia="FangSong_GB2312"/>
          <w:color w:val="000000"/>
          <w:kern w:val="0"/>
          <w:sz w:val="32"/>
          <w:szCs w:val="32"/>
          <w:lang w:val="en-US" w:eastAsia="zh-CN"/>
        </w:rPr>
        <w:t>由工作人员指定拼成一个图形，完成后即可获得一个印章。</w:t>
      </w:r>
    </w:p>
    <w:p>
      <w:pPr>
        <w:spacing w:line="560" w:lineRule="exact"/>
        <w:ind w:firstLine="640" w:firstLineChars="200"/>
        <w:rPr>
          <w:rFonts w:ascii="仿宋_GB2312" w:eastAsia="仿宋_GB2312"/>
          <w:sz w:val="32"/>
          <w:szCs w:val="32"/>
        </w:rPr>
      </w:pPr>
      <w:r>
        <w:rPr>
          <w:rFonts w:hint="eastAsia" w:ascii="FangSong_GB2312" w:eastAsia="FangSong_GB2312"/>
          <w:color w:val="000000"/>
          <w:kern w:val="0"/>
          <w:sz w:val="32"/>
          <w:szCs w:val="32"/>
          <w:lang w:eastAsia="zh-CN"/>
        </w:rPr>
        <w:t>（</w:t>
      </w:r>
      <w:r>
        <w:rPr>
          <w:rFonts w:hint="eastAsia" w:ascii="FangSong_GB2312" w:eastAsia="FangSong_GB2312"/>
          <w:color w:val="000000"/>
          <w:kern w:val="0"/>
          <w:sz w:val="32"/>
          <w:szCs w:val="32"/>
          <w:lang w:val="en-US" w:eastAsia="zh-CN"/>
        </w:rPr>
        <w:t>4</w:t>
      </w:r>
      <w:r>
        <w:rPr>
          <w:rFonts w:hint="eastAsia" w:ascii="FangSong_GB2312" w:eastAsia="FangSong_GB2312"/>
          <w:color w:val="000000"/>
          <w:kern w:val="0"/>
          <w:sz w:val="32"/>
          <w:szCs w:val="32"/>
          <w:lang w:eastAsia="zh-CN"/>
        </w:rPr>
        <w:t>）</w:t>
      </w:r>
      <w:r>
        <w:rPr>
          <w:rFonts w:hint="eastAsia" w:ascii="FangSong_GB2312" w:eastAsia="FangSong_GB2312"/>
          <w:color w:val="000000"/>
          <w:kern w:val="0"/>
          <w:sz w:val="32"/>
          <w:szCs w:val="32"/>
        </w:rPr>
        <w:t>思维游戏之王-华容</w:t>
      </w:r>
      <w:r>
        <w:rPr>
          <w:rFonts w:hint="eastAsia" w:ascii="仿宋_GB2312" w:eastAsia="仿宋_GB2312"/>
          <w:sz w:val="32"/>
          <w:szCs w:val="32"/>
        </w:rPr>
        <w:t>道：</w:t>
      </w:r>
    </w:p>
    <w:p>
      <w:pPr>
        <w:spacing w:line="560" w:lineRule="exact"/>
        <w:ind w:firstLine="640" w:firstLineChars="200"/>
        <w:rPr>
          <w:rFonts w:hint="default" w:ascii="仿宋_GB2312" w:eastAsia="仿宋_GB2312"/>
          <w:sz w:val="32"/>
          <w:szCs w:val="32"/>
          <w:lang w:val="en-US" w:eastAsia="zh-CN"/>
        </w:rPr>
      </w:pPr>
      <w:r>
        <w:rPr>
          <w:rFonts w:ascii="仿宋_GB2312" w:eastAsia="仿宋_GB2312"/>
          <w:sz w:val="32"/>
          <w:szCs w:val="32"/>
        </w:rPr>
        <w:t>华容道是古老的中国民间</w:t>
      </w:r>
      <w:r>
        <w:rPr>
          <w:rFonts w:hint="eastAsia" w:ascii="仿宋_GB2312" w:eastAsia="仿宋_GB2312"/>
          <w:sz w:val="32"/>
          <w:szCs w:val="32"/>
        </w:rPr>
        <w:t>益智游戏</w:t>
      </w:r>
      <w:r>
        <w:rPr>
          <w:rFonts w:ascii="仿宋_GB2312" w:eastAsia="仿宋_GB2312"/>
          <w:sz w:val="32"/>
          <w:szCs w:val="32"/>
        </w:rPr>
        <w:t>，以其变化多端、</w:t>
      </w:r>
      <w:r>
        <w:rPr>
          <w:rFonts w:hint="eastAsia" w:ascii="仿宋_GB2312" w:eastAsia="仿宋_GB2312"/>
          <w:sz w:val="32"/>
          <w:szCs w:val="32"/>
        </w:rPr>
        <w:t>百玩</w:t>
      </w:r>
      <w:r>
        <w:rPr>
          <w:rFonts w:ascii="仿宋_GB2312" w:eastAsia="仿宋_GB2312"/>
          <w:sz w:val="32"/>
          <w:szCs w:val="32"/>
        </w:rPr>
        <w:t>不厌的特点与魔方、独立钻石一起被国外智力专家并称为“智力游戏界的三个不可思议”。</w:t>
      </w:r>
      <w:r>
        <w:rPr>
          <w:rFonts w:hint="eastAsia" w:ascii="仿宋_GB2312" w:eastAsia="仿宋_GB2312"/>
          <w:sz w:val="32"/>
          <w:szCs w:val="32"/>
        </w:rPr>
        <w:t>游戏在一块有若干个格子的平板上进行，每个格子内有一个数字。玩家需要通过滑动数字方块，使得这些数字按照从小到大的顺序排列。</w:t>
      </w:r>
      <w:r>
        <w:rPr>
          <w:rFonts w:hint="eastAsia" w:ascii="仿宋_GB2312" w:eastAsia="仿宋_GB2312"/>
          <w:sz w:val="32"/>
          <w:szCs w:val="32"/>
          <w:lang w:val="en-US" w:eastAsia="zh-CN"/>
        </w:rPr>
        <w:t>完成一次华容道即可获得一个印章。</w:t>
      </w:r>
    </w:p>
    <w:p>
      <w:pPr>
        <w:pStyle w:val="12"/>
        <w:numPr>
          <w:ilvl w:val="0"/>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妙手巧解九连环</w:t>
      </w:r>
    </w:p>
    <w:p>
      <w:pPr>
        <w:spacing w:line="560" w:lineRule="exact"/>
        <w:rPr>
          <w:rFonts w:hint="default" w:ascii="仿宋_GB2312" w:eastAsia="仿宋_GB2312"/>
          <w:sz w:val="32"/>
          <w:szCs w:val="32"/>
          <w:lang w:val="en-US" w:eastAsia="zh-CN"/>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九连环不仅仅是一种游戏，也是智慧的象征。</w:t>
      </w:r>
      <w:r>
        <w:rPr>
          <w:rFonts w:hint="eastAsia" w:ascii="仿宋_GB2312" w:eastAsia="仿宋_GB2312"/>
          <w:sz w:val="32"/>
          <w:szCs w:val="32"/>
          <w:lang w:val="en-US" w:eastAsia="zh-CN"/>
        </w:rPr>
        <w:t>游戏方法：解开九连环即可获得三个印章，解开简易版九连环即可获得一个印章。</w:t>
      </w:r>
    </w:p>
    <w:p>
      <w:pPr>
        <w:pStyle w:val="12"/>
        <w:numPr>
          <w:ilvl w:val="0"/>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lang w:eastAsia="zh-CN"/>
        </w:rPr>
        <w:t>）</w:t>
      </w:r>
      <w:r>
        <w:rPr>
          <w:rFonts w:hint="eastAsia" w:ascii="仿宋_GB2312" w:eastAsia="仿宋_GB2312"/>
          <w:sz w:val="32"/>
          <w:szCs w:val="32"/>
        </w:rPr>
        <w:t>火柴之争</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桌上放置30根火柴，每人可拿1-2根火柴，最后一个拿到火柴的人出局，出局者的上两家各自获得一</w:t>
      </w:r>
      <w:r>
        <w:rPr>
          <w:rFonts w:hint="eastAsia" w:ascii="仿宋_GB2312" w:eastAsia="仿宋_GB2312"/>
          <w:sz w:val="32"/>
          <w:szCs w:val="32"/>
          <w:lang w:val="en-US" w:eastAsia="zh-CN"/>
        </w:rPr>
        <w:t>个印章</w:t>
      </w:r>
      <w:r>
        <w:rPr>
          <w:rFonts w:ascii="仿宋_GB2312" w:eastAsia="仿宋_GB2312"/>
          <w:sz w:val="32"/>
          <w:szCs w:val="32"/>
        </w:rPr>
        <w:t>（6人较佳）</w:t>
      </w:r>
      <w:r>
        <w:rPr>
          <w:rFonts w:hint="eastAsia" w:ascii="仿宋_GB2312" w:eastAsia="仿宋_GB2312"/>
          <w:sz w:val="32"/>
          <w:szCs w:val="32"/>
          <w:lang w:eastAsia="zh-CN"/>
        </w:rPr>
        <w:t>。</w:t>
      </w:r>
    </w:p>
    <w:p>
      <w:pPr>
        <w:pStyle w:val="12"/>
        <w:numPr>
          <w:ilvl w:val="0"/>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hint="eastAsia" w:ascii="仿宋_GB2312" w:eastAsia="仿宋_GB2312"/>
          <w:sz w:val="32"/>
          <w:szCs w:val="32"/>
        </w:rPr>
        <w:t>数字搭桥</w:t>
      </w:r>
    </w:p>
    <w:p>
      <w:pPr>
        <w:spacing w:line="560" w:lineRule="exact"/>
        <w:ind w:firstLine="640" w:firstLineChars="200"/>
        <w:rPr>
          <w:rFonts w:hint="default" w:ascii="仿宋_GB2312" w:eastAsia="仿宋_GB2312"/>
          <w:sz w:val="32"/>
          <w:szCs w:val="32"/>
          <w:lang w:val="en-US" w:eastAsia="zh-CN"/>
        </w:rPr>
      </w:pPr>
      <w:r>
        <w:rPr>
          <w:rFonts w:ascii="仿宋_GB2312" w:eastAsia="仿宋_GB2312"/>
          <w:sz w:val="32"/>
          <w:szCs w:val="32"/>
        </w:rPr>
        <w:t>圆圈为岛，连线为桥，岛与岛之间划线搭桥。圈中的数字表示该岛上桥的数量；桥梁的连接必须从直线连接，水平或垂直方向不可交叉；3两个岛屿之间最多有两座桥梁；</w:t>
      </w:r>
      <w:r>
        <w:rPr>
          <w:rFonts w:hint="eastAsia" w:ascii="仿宋_GB2312" w:eastAsia="仿宋_GB2312"/>
          <w:sz w:val="32"/>
          <w:szCs w:val="32"/>
          <w:lang w:val="en-US" w:eastAsia="zh-CN"/>
        </w:rPr>
        <w:t>成功完成游戏即可获得一个印章。</w:t>
      </w:r>
    </w:p>
    <w:p>
      <w:pPr>
        <w:numPr>
          <w:ilvl w:val="0"/>
          <w:numId w:val="0"/>
        </w:numPr>
        <w:spacing w:line="560" w:lineRule="exact"/>
        <w:ind w:left="319" w:leftChars="152" w:firstLine="320" w:firstLineChars="100"/>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lang w:eastAsia="zh-CN"/>
        </w:rPr>
        <w:t>）</w:t>
      </w:r>
      <w:r>
        <w:rPr>
          <w:rFonts w:hint="eastAsia" w:ascii="仿宋_GB2312" w:eastAsia="仿宋_GB2312"/>
          <w:sz w:val="32"/>
          <w:szCs w:val="32"/>
        </w:rPr>
        <w:t>π</w:t>
      </w:r>
      <w:r>
        <w:rPr>
          <w:rFonts w:hint="eastAsia" w:ascii="仿宋_GB2312" w:eastAsia="仿宋_GB2312"/>
          <w:sz w:val="32"/>
          <w:szCs w:val="32"/>
          <w:lang w:val="en-US" w:eastAsia="zh-CN"/>
        </w:rPr>
        <w:t>中寻根</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圆周之约率，数之无尽，可包罗山川，亦可藏之星河，况乎个体如沧海之一粟，更可于其间寻得。随少年一起，在数字组成的浩瀚宇宙中找寻自己生命的源起。在</w:t>
      </w:r>
      <w:r>
        <w:rPr>
          <w:rFonts w:hint="eastAsia" w:ascii="仿宋_GB2312" w:eastAsia="仿宋_GB2312"/>
          <w:sz w:val="32"/>
          <w:szCs w:val="32"/>
        </w:rPr>
        <w:t>π</w:t>
      </w:r>
      <w:r>
        <w:rPr>
          <w:rFonts w:hint="eastAsia" w:ascii="仿宋_GB2312" w:eastAsia="仿宋_GB2312"/>
          <w:sz w:val="32"/>
          <w:szCs w:val="32"/>
          <w:lang w:val="en-US" w:eastAsia="zh-CN"/>
        </w:rPr>
        <w:t>中寻找自己生日所在的位数，并切记录下来即可获得一个印章。</w:t>
      </w:r>
    </w:p>
    <w:p>
      <w:pPr>
        <w:numPr>
          <w:ilvl w:val="0"/>
          <w:numId w:val="0"/>
        </w:num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（9）六边形战士</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在正六边形密铺的平面上，由两个人依次下黑子和白子，先手先下一个白棋子，后面每人每轮一次下两个棋子，先有同种颜色的棋子构成正六边形的玩家获胜。胜方获得两个印章，败方获得一个印章。</w:t>
      </w:r>
    </w:p>
    <w:p>
      <w:pPr>
        <w:spacing w:line="560" w:lineRule="exact"/>
        <w:ind w:firstLine="643" w:firstLineChars="200"/>
        <w:rPr>
          <w:rFonts w:hint="eastAsia" w:ascii="FangSong_GB2312" w:eastAsia="FangSong_GB2312"/>
          <w:b/>
          <w:color w:val="000000"/>
          <w:kern w:val="0"/>
          <w:sz w:val="32"/>
          <w:szCs w:val="32"/>
        </w:rPr>
      </w:pPr>
      <w:r>
        <w:rPr>
          <w:rFonts w:hint="eastAsia" w:ascii="FangSong_GB2312" w:eastAsia="FangSong_GB2312"/>
          <w:b/>
          <w:color w:val="000000"/>
          <w:kern w:val="0"/>
          <w:sz w:val="32"/>
          <w:szCs w:val="32"/>
          <w:lang w:val="en-US" w:eastAsia="zh-CN"/>
        </w:rPr>
        <w:t>2、“以游促学”趣味游戏活动</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为丰富同学们校园生活，锻炼同学们数学思维，3月14日18:30在机电楼B401组织开展“以游促学”趣味游戏活动，争取通过各类贴近生活、易于上手的数学游戏，锻炼同学们计算的思维、提升解决数学问题的能力，也在游戏中对进行相关数学知识的补充，进而在之后的课程中能够更加深入地对相关内容进行钻研；同时，加深同学们对数学学科发展的认知。</w:t>
      </w:r>
    </w:p>
    <w:p>
      <w:pPr>
        <w:spacing w:line="560" w:lineRule="exact"/>
        <w:ind w:firstLine="640" w:firstLineChars="200"/>
        <w:rPr>
          <w:rFonts w:hint="eastAsia" w:ascii="仿宋_GB2312" w:eastAsia="仿宋_GB2312"/>
          <w:sz w:val="32"/>
          <w:szCs w:val="32"/>
          <w:lang w:val="en-US" w:eastAsia="zh-CN"/>
        </w:rPr>
      </w:pPr>
      <w:r>
        <w:rPr>
          <w:rFonts w:hint="eastAsia" w:ascii="FangSong_GB2312" w:eastAsia="FangSong_GB2312"/>
          <w:color w:val="000000"/>
          <w:kern w:val="0"/>
          <w:sz w:val="32"/>
          <w:szCs w:val="32"/>
        </w:rPr>
        <w:t>活动内容</w:t>
      </w:r>
      <w:r>
        <w:rPr>
          <w:rFonts w:hint="eastAsia" w:ascii="FangSong_GB2312" w:eastAsia="FangSong_GB2312"/>
          <w:color w:val="000000"/>
          <w:kern w:val="0"/>
          <w:sz w:val="32"/>
          <w:szCs w:val="32"/>
          <w:lang w:eastAsia="zh-CN"/>
        </w:rPr>
        <w:t>：</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（1）“心口不一”</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游戏人数：2人一组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流动规则：2个人面对面给对方出题；题目均为10或20以内的加、减、乘、除计算题（最好不要混合运算）；一方出题，另一方需马上口头和手势同时回答（1秒以上视为放弃），口头答对且手势答错才算答题正确；然后另一方再出题，以此往复；游戏限时60秒或90秒，答对多的为胜方。</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（2）拿棋子游戏</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活动规则：拿若干个棋子，每人每次至少拿1个，最多拿n个，谁拿到最后一枚棋子谁就赢，谁最后拿空了谁就输。两人猜拳决定谁先拿谁后拿。</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必胜策略：总数÷（1+n）,有余数先取，拿掉余数后，每一轮与对手凑成（1+n）即可胜利。无余数则后取，总与对手凑成（1+n）即可胜利。</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（3）数字接龙团队赛</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活动规则：游戏开始时，每个团队会得到一个数字作为起始数字。团队成员需要依次报出一个数字，且所报数字需以前一个数字为基础，每次增加固定的数值（例如每次增加 5）。每个团队需要在规定时间内尽可能多地连续报出数字，且不能重复。如果某个团队成员无法继续报出数字或报错数字，则该团队的接龙中断，需要重新开始。</w:t>
      </w:r>
      <w:r>
        <w:rPr>
          <w:rFonts w:hint="eastAsia" w:ascii="仿宋_GB2312" w:eastAsia="仿宋_GB2312"/>
          <w:sz w:val="32"/>
          <w:szCs w:val="32"/>
          <w:lang w:val="en-US" w:eastAsia="zh-CN"/>
        </w:rPr>
        <w:tab/>
      </w:r>
      <w:r>
        <w:rPr>
          <w:rFonts w:hint="eastAsia" w:ascii="仿宋_GB2312" w:eastAsia="仿宋_GB2312"/>
          <w:sz w:val="32"/>
          <w:szCs w:val="32"/>
          <w:lang w:val="en-US" w:eastAsia="zh-CN"/>
        </w:rPr>
        <w:t>在规定时间结束后，连续报出数字最多的团队获胜。</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此游戏需要团队成员之间密切协作，通过良好的沟通和策略规划来尽可能地连续报出数字。同时，团队成员需要集中注意力，快速思考和反应，以应对不断增加的难度。可以根据团队的规模和游戏时间来调整数字增加的幅度和游戏难度。</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“以游促学”趣味游戏活动共计9个项目，以上3个为游戏示例，活动现场主持人会详细介绍具体游戏项目、规则。</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参加活动同学请注意现场秩序，树立良好形象，注意安全；如有问题请联系活动现场工作人员。</w:t>
      </w:r>
    </w:p>
    <w:p>
      <w:pPr>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w:t>
      </w:r>
      <w:r>
        <w:rPr>
          <w:rFonts w:ascii="黑体" w:hAnsi="黑体" w:eastAsia="黑体"/>
          <w:sz w:val="32"/>
          <w:szCs w:val="32"/>
        </w:rPr>
        <w:t>活动联系人</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姚佳城（老师）：13964091762</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张晓晴（老师）：15562671992</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刘鹏（老师）：18463755733</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刘路遥（老师）：17854111447</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许永康（学生）：15753735883</w:t>
      </w:r>
    </w:p>
    <w:p>
      <w:pPr>
        <w:spacing w:line="560" w:lineRule="exact"/>
        <w:rPr>
          <w:rFonts w:hint="eastAsia" w:ascii="黑体" w:hAnsi="黑体" w:eastAsia="黑体"/>
          <w:sz w:val="32"/>
          <w:szCs w:val="32"/>
          <w:lang w:val="en-US" w:eastAsia="zh-CN"/>
        </w:rPr>
      </w:pPr>
    </w:p>
    <w:p>
      <w:pPr>
        <w:spacing w:line="560" w:lineRule="exact"/>
        <w:ind w:right="2240"/>
        <w:jc w:val="right"/>
        <w:rPr>
          <w:rFonts w:hint="eastAsia" w:ascii="FangSong_GB2312" w:hAnsi="仿宋" w:eastAsia="FangSong_GB2312"/>
          <w:sz w:val="32"/>
          <w:szCs w:val="32"/>
        </w:rPr>
      </w:pPr>
    </w:p>
    <w:p>
      <w:pPr>
        <w:spacing w:line="560" w:lineRule="exact"/>
        <w:ind w:right="2240"/>
        <w:jc w:val="right"/>
        <w:rPr>
          <w:rFonts w:hint="eastAsia" w:ascii="FangSong_GB2312" w:hAnsi="仿宋" w:eastAsia="FangSong_GB2312"/>
          <w:sz w:val="32"/>
          <w:szCs w:val="32"/>
        </w:rPr>
      </w:pPr>
    </w:p>
    <w:p>
      <w:pPr>
        <w:spacing w:line="560" w:lineRule="exact"/>
        <w:ind w:right="2240"/>
        <w:jc w:val="right"/>
        <w:rPr>
          <w:rFonts w:hint="eastAsia" w:ascii="FangSong_GB2312" w:hAnsi="仿宋" w:eastAsia="FangSong_GB2312"/>
          <w:sz w:val="32"/>
          <w:szCs w:val="32"/>
        </w:rPr>
      </w:pPr>
    </w:p>
    <w:p>
      <w:pPr>
        <w:spacing w:line="560" w:lineRule="exact"/>
        <w:ind w:right="2240"/>
        <w:jc w:val="right"/>
        <w:rPr>
          <w:rFonts w:hint="eastAsia" w:ascii="FangSong_GB2312" w:hAnsi="仿宋" w:eastAsia="FangSong_GB2312"/>
          <w:sz w:val="32"/>
          <w:szCs w:val="32"/>
        </w:rPr>
      </w:pPr>
    </w:p>
    <w:p>
      <w:pPr>
        <w:spacing w:line="560" w:lineRule="exact"/>
        <w:ind w:right="2240"/>
        <w:jc w:val="right"/>
        <w:rPr>
          <w:rFonts w:hint="eastAsia" w:ascii="FangSong_GB2312" w:hAnsi="仿宋" w:eastAsia="FangSong_GB2312"/>
          <w:sz w:val="32"/>
          <w:szCs w:val="32"/>
        </w:rPr>
      </w:pPr>
    </w:p>
    <w:p>
      <w:pPr>
        <w:spacing w:line="560" w:lineRule="exact"/>
        <w:ind w:right="2240"/>
        <w:jc w:val="right"/>
        <w:rPr>
          <w:rFonts w:hint="eastAsia" w:ascii="FangSong_GB2312" w:hAnsi="仿宋" w:eastAsia="FangSong_GB2312"/>
          <w:sz w:val="32"/>
          <w:szCs w:val="32"/>
        </w:rPr>
      </w:pPr>
    </w:p>
    <w:p>
      <w:pPr>
        <w:spacing w:line="560" w:lineRule="exact"/>
        <w:ind w:right="2240"/>
        <w:jc w:val="right"/>
        <w:rPr>
          <w:rFonts w:ascii="FangSong_GB2312" w:hAnsi="仿宋" w:eastAsia="FangSong_GB2312"/>
          <w:sz w:val="32"/>
          <w:szCs w:val="32"/>
        </w:rPr>
      </w:pPr>
      <w:r>
        <w:rPr>
          <w:rFonts w:hint="eastAsia" w:ascii="FangSong_GB2312" w:hAnsi="仿宋" w:eastAsia="FangSong_GB2312"/>
          <w:sz w:val="32"/>
          <w:szCs w:val="32"/>
        </w:rPr>
        <w:t>教务处</w:t>
      </w:r>
    </w:p>
    <w:p>
      <w:pPr>
        <w:spacing w:line="560" w:lineRule="exact"/>
        <w:ind w:right="640"/>
        <w:jc w:val="right"/>
        <w:rPr>
          <w:rFonts w:ascii="FangSong_GB2312" w:hAnsi="仿宋" w:eastAsia="FangSong_GB2312"/>
          <w:sz w:val="32"/>
          <w:szCs w:val="32"/>
        </w:rPr>
      </w:pPr>
      <w:r>
        <w:rPr>
          <w:rFonts w:hint="eastAsia" w:ascii="FangSong_GB2312" w:hAnsi="仿宋" w:eastAsia="FangSong_GB2312"/>
          <w:sz w:val="32"/>
          <w:szCs w:val="32"/>
        </w:rPr>
        <w:t>学生工作部（处）</w:t>
      </w:r>
    </w:p>
    <w:p>
      <w:pPr>
        <w:spacing w:line="560" w:lineRule="exact"/>
        <w:ind w:right="2240"/>
        <w:jc w:val="center"/>
        <w:rPr>
          <w:rFonts w:ascii="FangSong_GB2312" w:hAnsi="仿宋" w:eastAsia="FangSong_GB2312"/>
          <w:sz w:val="32"/>
          <w:szCs w:val="32"/>
        </w:rPr>
      </w:pPr>
      <w:r>
        <w:rPr>
          <w:rFonts w:hint="eastAsia" w:ascii="FangSong_GB2312" w:hAnsi="仿宋" w:eastAsia="FangSong_GB2312"/>
          <w:sz w:val="32"/>
          <w:szCs w:val="32"/>
          <w:lang w:val="en-US" w:eastAsia="zh-CN"/>
        </w:rPr>
        <w:t xml:space="preserve">                                     </w:t>
      </w:r>
      <w:r>
        <w:rPr>
          <w:rFonts w:hint="eastAsia" w:ascii="FangSong_GB2312" w:hAnsi="仿宋" w:eastAsia="FangSong_GB2312"/>
          <w:sz w:val="32"/>
          <w:szCs w:val="32"/>
        </w:rPr>
        <w:t>团委</w:t>
      </w:r>
    </w:p>
    <w:p>
      <w:pPr>
        <w:spacing w:line="560" w:lineRule="exact"/>
        <w:ind w:right="320"/>
        <w:jc w:val="right"/>
        <w:rPr>
          <w:rFonts w:ascii="FangSong_GB2312" w:hAnsi="仿宋" w:eastAsia="FangSong_GB2312"/>
          <w:sz w:val="32"/>
          <w:szCs w:val="32"/>
        </w:rPr>
      </w:pPr>
      <w:r>
        <w:rPr>
          <w:rFonts w:hint="eastAsia" w:ascii="FangSong_GB2312" w:hAnsi="仿宋" w:eastAsia="FangSong_GB2312"/>
          <w:sz w:val="32"/>
          <w:szCs w:val="32"/>
        </w:rPr>
        <w:t>数学与人工智能学部</w:t>
      </w:r>
    </w:p>
    <w:p>
      <w:pPr>
        <w:spacing w:line="560" w:lineRule="exact"/>
        <w:ind w:right="640"/>
        <w:jc w:val="right"/>
        <w:rPr>
          <w:rFonts w:ascii="FangSong_GB2312" w:hAnsi="仿宋" w:eastAsia="FangSong_GB2312"/>
          <w:sz w:val="32"/>
          <w:szCs w:val="32"/>
        </w:rPr>
      </w:pPr>
      <w:r>
        <w:rPr>
          <w:rFonts w:hint="eastAsia" w:ascii="FangSong_GB2312" w:hAnsi="仿宋" w:eastAsia="FangSong_GB2312"/>
          <w:sz w:val="32"/>
          <w:szCs w:val="32"/>
        </w:rPr>
        <w:t>2024年</w:t>
      </w:r>
      <w:r>
        <w:rPr>
          <w:rFonts w:hint="eastAsia" w:ascii="FangSong_GB2312" w:hAnsi="仿宋" w:eastAsia="FangSong_GB2312"/>
          <w:sz w:val="32"/>
          <w:szCs w:val="32"/>
          <w:lang w:val="en-US" w:eastAsia="zh-CN"/>
        </w:rPr>
        <w:t>3</w:t>
      </w:r>
      <w:r>
        <w:rPr>
          <w:rFonts w:hint="eastAsia" w:ascii="FangSong_GB2312" w:hAnsi="仿宋" w:eastAsia="FangSong_GB2312"/>
          <w:sz w:val="32"/>
          <w:szCs w:val="32"/>
        </w:rPr>
        <w:t>月</w:t>
      </w:r>
      <w:r>
        <w:rPr>
          <w:rFonts w:hint="eastAsia" w:ascii="FangSong_GB2312" w:hAnsi="仿宋" w:eastAsia="FangSong_GB2312"/>
          <w:sz w:val="32"/>
          <w:szCs w:val="32"/>
          <w:lang w:val="en-US" w:eastAsia="zh-CN"/>
        </w:rPr>
        <w:t>13</w:t>
      </w:r>
      <w:r>
        <w:rPr>
          <w:rFonts w:hint="eastAsia" w:ascii="FangSong_GB2312" w:hAnsi="仿宋" w:eastAsia="FangSong_GB2312"/>
          <w:sz w:val="32"/>
          <w:szCs w:val="32"/>
        </w:rPr>
        <w:t>日</w:t>
      </w:r>
    </w:p>
    <w:p/>
    <w:sectPr>
      <w:footerReference r:id="rId3" w:type="default"/>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90BA4B-6142-4862-B0EB-F79DD381369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embedRegular r:id="rId2" w:fontKey="{1B8E3382-3F11-4A2F-83AB-51333C59916B}"/>
  </w:font>
  <w:font w:name="仿宋">
    <w:panose1 w:val="02010609060101010101"/>
    <w:charset w:val="86"/>
    <w:family w:val="modern"/>
    <w:pitch w:val="default"/>
    <w:sig w:usb0="800002BF" w:usb1="38CF7CFA" w:usb2="00000016" w:usb3="00000000" w:csb0="00040001" w:csb1="00000000"/>
    <w:embedRegular r:id="rId3" w:fontKey="{854EB687-E9EF-426C-A580-463414281B68}"/>
  </w:font>
  <w:font w:name="仿宋_GB2312">
    <w:panose1 w:val="02010609030101010101"/>
    <w:charset w:val="86"/>
    <w:family w:val="modern"/>
    <w:pitch w:val="default"/>
    <w:sig w:usb0="00000001" w:usb1="080E0000" w:usb2="00000000" w:usb3="00000000" w:csb0="00040000" w:csb1="00000000"/>
    <w:embedRegular r:id="rId4" w:fontKey="{9292B3C4-8391-4C14-8C38-C2F248AF2C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宋体" w:hAnsi="宋体" w:eastAsia="宋体"/>
        <w:color w:val="000000"/>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yYjlkMTAxZGRmODRkYjBjY2E5YzhlOTA1OWFjZTQifQ=="/>
  </w:docVars>
  <w:rsids>
    <w:rsidRoot w:val="005F4D64"/>
    <w:rsid w:val="00031B17"/>
    <w:rsid w:val="000A7B37"/>
    <w:rsid w:val="000D48CB"/>
    <w:rsid w:val="000F7C11"/>
    <w:rsid w:val="001177BD"/>
    <w:rsid w:val="0012564F"/>
    <w:rsid w:val="00141C97"/>
    <w:rsid w:val="001B3498"/>
    <w:rsid w:val="001C2326"/>
    <w:rsid w:val="001D7C56"/>
    <w:rsid w:val="002064A9"/>
    <w:rsid w:val="00220971"/>
    <w:rsid w:val="00251B2D"/>
    <w:rsid w:val="00262796"/>
    <w:rsid w:val="0029747F"/>
    <w:rsid w:val="002B46BA"/>
    <w:rsid w:val="003022C4"/>
    <w:rsid w:val="00331407"/>
    <w:rsid w:val="00354E35"/>
    <w:rsid w:val="00373FB0"/>
    <w:rsid w:val="003F35F3"/>
    <w:rsid w:val="0040138D"/>
    <w:rsid w:val="004404CB"/>
    <w:rsid w:val="00471F7D"/>
    <w:rsid w:val="004940B7"/>
    <w:rsid w:val="00541C63"/>
    <w:rsid w:val="005571D0"/>
    <w:rsid w:val="005633D9"/>
    <w:rsid w:val="00567B40"/>
    <w:rsid w:val="005F4D64"/>
    <w:rsid w:val="005F613D"/>
    <w:rsid w:val="0063477A"/>
    <w:rsid w:val="00641E11"/>
    <w:rsid w:val="00667A27"/>
    <w:rsid w:val="0067734F"/>
    <w:rsid w:val="00694837"/>
    <w:rsid w:val="006B5F12"/>
    <w:rsid w:val="006B6601"/>
    <w:rsid w:val="006D4302"/>
    <w:rsid w:val="006D7039"/>
    <w:rsid w:val="00716ADE"/>
    <w:rsid w:val="00770687"/>
    <w:rsid w:val="007F110D"/>
    <w:rsid w:val="007F3441"/>
    <w:rsid w:val="008251DA"/>
    <w:rsid w:val="00834410"/>
    <w:rsid w:val="00850053"/>
    <w:rsid w:val="00861679"/>
    <w:rsid w:val="008B51C0"/>
    <w:rsid w:val="008D364A"/>
    <w:rsid w:val="008D4673"/>
    <w:rsid w:val="00940281"/>
    <w:rsid w:val="00986FF8"/>
    <w:rsid w:val="009D1F71"/>
    <w:rsid w:val="00A13A40"/>
    <w:rsid w:val="00A3490D"/>
    <w:rsid w:val="00A56F4A"/>
    <w:rsid w:val="00A63573"/>
    <w:rsid w:val="00A74505"/>
    <w:rsid w:val="00AB7B37"/>
    <w:rsid w:val="00AD146E"/>
    <w:rsid w:val="00AF70A9"/>
    <w:rsid w:val="00B02C36"/>
    <w:rsid w:val="00B43FFF"/>
    <w:rsid w:val="00C11430"/>
    <w:rsid w:val="00C34636"/>
    <w:rsid w:val="00C40067"/>
    <w:rsid w:val="00C71072"/>
    <w:rsid w:val="00CA176B"/>
    <w:rsid w:val="00CA5707"/>
    <w:rsid w:val="00CB2BAD"/>
    <w:rsid w:val="00CE4828"/>
    <w:rsid w:val="00D04812"/>
    <w:rsid w:val="00D2151D"/>
    <w:rsid w:val="00D2160A"/>
    <w:rsid w:val="00D37C47"/>
    <w:rsid w:val="00D52B7E"/>
    <w:rsid w:val="00D80CFE"/>
    <w:rsid w:val="00DE1E3B"/>
    <w:rsid w:val="00DE5707"/>
    <w:rsid w:val="00EC73B0"/>
    <w:rsid w:val="00ED0F5E"/>
    <w:rsid w:val="00EE2FDB"/>
    <w:rsid w:val="00F23F8C"/>
    <w:rsid w:val="00F3242F"/>
    <w:rsid w:val="00F36FD8"/>
    <w:rsid w:val="06DE784C"/>
    <w:rsid w:val="11277FB0"/>
    <w:rsid w:val="27805097"/>
    <w:rsid w:val="29C9523C"/>
    <w:rsid w:val="2AD24DFA"/>
    <w:rsid w:val="2C717E26"/>
    <w:rsid w:val="2DA07D83"/>
    <w:rsid w:val="2ED76418"/>
    <w:rsid w:val="351C07A2"/>
    <w:rsid w:val="36460D9D"/>
    <w:rsid w:val="377EBC73"/>
    <w:rsid w:val="37F45271"/>
    <w:rsid w:val="3D866D90"/>
    <w:rsid w:val="3EE2108F"/>
    <w:rsid w:val="42737B37"/>
    <w:rsid w:val="43A52213"/>
    <w:rsid w:val="44B6194B"/>
    <w:rsid w:val="4D2C38A5"/>
    <w:rsid w:val="4ED7056F"/>
    <w:rsid w:val="54F2604D"/>
    <w:rsid w:val="57BA678F"/>
    <w:rsid w:val="5CFE92AB"/>
    <w:rsid w:val="5FF43D96"/>
    <w:rsid w:val="62872FB3"/>
    <w:rsid w:val="631551FA"/>
    <w:rsid w:val="68186B42"/>
    <w:rsid w:val="68C16AF3"/>
    <w:rsid w:val="69230C63"/>
    <w:rsid w:val="70D562EF"/>
    <w:rsid w:val="7156726F"/>
    <w:rsid w:val="755B7D3E"/>
    <w:rsid w:val="762E53CD"/>
    <w:rsid w:val="79041F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批注框文本 字符"/>
    <w:basedOn w:val="7"/>
    <w:link w:val="2"/>
    <w:autoRedefine/>
    <w:semiHidden/>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03646-B5FC-4F3E-A45C-AFAF20E58FF2}">
  <ds:schemaRefs/>
</ds:datastoreItem>
</file>

<file path=docProps/app.xml><?xml version="1.0" encoding="utf-8"?>
<Properties xmlns="http://schemas.openxmlformats.org/officeDocument/2006/extended-properties" xmlns:vt="http://schemas.openxmlformats.org/officeDocument/2006/docPropsVTypes">
  <Template>Normal</Template>
  <Pages>7</Pages>
  <Words>373</Words>
  <Characters>2129</Characters>
  <Lines>17</Lines>
  <Paragraphs>4</Paragraphs>
  <TotalTime>26</TotalTime>
  <ScaleCrop>false</ScaleCrop>
  <LinksUpToDate>false</LinksUpToDate>
  <CharactersWithSpaces>2498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2024-03-08T10:37:00Z</dcterms:created>
  <dc:creator>张晓晴</dc:creator>
  <cp:lastModifiedBy>姚佳城</cp:lastModifiedBy>
  <cp:lastPrinted>2024-03-13T05:56:00Z</cp:lastPrinted>
  <dcterms:modified xsi:type="dcterms:W3CDTF">2024-03-14T01:10:44Z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E82E66DE609242C4BE2A64244004534E_13</vt:lpwstr>
  </property>
</Properties>
</file>