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1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3"/>
        <w:gridCol w:w="1350"/>
        <w:gridCol w:w="2450"/>
        <w:gridCol w:w="1617"/>
        <w:gridCol w:w="328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92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Style w:val="4"/>
                <w:lang w:val="en-US" w:eastAsia="zh-CN" w:bidi="ar"/>
              </w:rPr>
              <w:t>個</w:t>
            </w:r>
            <w:r>
              <w:rPr>
                <w:rStyle w:val="5"/>
                <w:rFonts w:hAnsi="宋体"/>
                <w:lang w:val="en-US" w:eastAsia="zh-CN" w:bidi="ar"/>
              </w:rPr>
              <w:t>人成</w:t>
            </w:r>
            <w:r>
              <w:rPr>
                <w:rStyle w:val="4"/>
                <w:lang w:val="en-US" w:eastAsia="zh-CN" w:bidi="ar"/>
              </w:rPr>
              <w:t>績</w:t>
            </w:r>
            <w:r>
              <w:rPr>
                <w:rStyle w:val="5"/>
                <w:rFonts w:hAnsi="宋体"/>
                <w:lang w:val="en-US" w:eastAsia="zh-CN" w:bidi="ar"/>
              </w:rPr>
              <w:t>查</w:t>
            </w:r>
            <w:r>
              <w:rPr>
                <w:rStyle w:val="4"/>
                <w:lang w:val="en-US" w:eastAsia="zh-CN" w:bidi="ar"/>
              </w:rPr>
              <w:t>詢</w:t>
            </w:r>
            <w:r>
              <w:rPr>
                <w:rStyle w:val="5"/>
                <w:rFonts w:hAnsi="宋体"/>
                <w:lang w:val="en-US" w:eastAsia="zh-CN" w:bidi="ar"/>
              </w:rPr>
              <w:t>授</w:t>
            </w:r>
            <w:r>
              <w:rPr>
                <w:rStyle w:val="4"/>
                <w:lang w:val="en-US" w:eastAsia="zh-CN" w:bidi="ar"/>
              </w:rPr>
              <w:t>權</w:t>
            </w:r>
            <w:r>
              <w:rPr>
                <w:rStyle w:val="5"/>
                <w:rFonts w:hAnsi="宋体"/>
                <w:lang w:val="en-US" w:eastAsia="zh-CN" w:bidi="ar"/>
              </w:rPr>
              <w:t>委</w:t>
            </w:r>
            <w:r>
              <w:rPr>
                <w:rStyle w:val="4"/>
                <w:lang w:val="en-US" w:eastAsia="zh-CN" w:bidi="ar"/>
              </w:rPr>
              <w:t>託書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授權人</w:t>
            </w:r>
          </w:p>
        </w:tc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聯繫電話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E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mail</w:t>
            </w:r>
          </w:p>
        </w:tc>
        <w:tc>
          <w:tcPr>
            <w:tcW w:w="32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6" w:hRule="atLeast"/>
          <w:jc w:val="center"/>
        </w:trPr>
        <w:tc>
          <w:tcPr>
            <w:tcW w:w="5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學測成績報名序號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（或應試號碼）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被授權單位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齊魯工業大學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授權事項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齊魯工業大學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向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相關機構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查驗、核准本人能力測試成績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等信息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授權時間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年1月1日-12月31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0" w:hRule="atLeast"/>
          <w:jc w:val="center"/>
        </w:trPr>
        <w:tc>
          <w:tcPr>
            <w:tcW w:w="18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授權人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簽名（或簽章）</w:t>
            </w:r>
          </w:p>
        </w:tc>
        <w:tc>
          <w:tcPr>
            <w:tcW w:w="7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righ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月  日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D6903"/>
    <w:rsid w:val="022D6903"/>
    <w:rsid w:val="0A402769"/>
    <w:rsid w:val="45F8770E"/>
    <w:rsid w:val="667E5C5F"/>
    <w:rsid w:val="7134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40"/>
      <w:szCs w:val="40"/>
      <w:u w:val="none"/>
    </w:rPr>
  </w:style>
  <w:style w:type="character" w:customStyle="1" w:styleId="5">
    <w:name w:val="font21"/>
    <w:basedOn w:val="3"/>
    <w:qFormat/>
    <w:uiPriority w:val="0"/>
    <w:rPr>
      <w:rFonts w:ascii="仿宋_GB2312" w:eastAsia="仿宋_GB2312" w:cs="仿宋_GB2312"/>
      <w:b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2020-06-05T09:32:00Z</dcterms:created>
  <dc:creator>紫色童谣</dc:creator>
  <cp:lastModifiedBy>紫色童谣</cp:lastModifiedBy>
  <dcterms:modified xsi:type="dcterms:W3CDTF">2022-02-10T02:52:30Z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5EB8E62D66134AD3B09C4FC30BE7E7A4</vt:lpwstr>
  </property>
</Properties>
</file>