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19050</wp:posOffset>
                </wp:positionV>
                <wp:extent cx="6134100" cy="8172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34100" cy="817245"/>
                        </a:xfrm>
                        <a:prstGeom prst="rect">
                          <a:avLst/>
                        </a:prstGeom>
                        <a:noFill/>
                        <a:ln>
                          <a:noFill/>
                        </a:ln>
                        <a:effectLst/>
                      </wps:spPr>
                      <wps:txbx>
                        <w:txbxContent>
                          <w:p>
                            <w:pPr>
                              <w:jc w:val="center"/>
                              <w:rPr>
                                <w:rFonts w:ascii="方正小标宋简体" w:eastAsia="方正小标宋简体"/>
                                <w:color w:val="FF0000"/>
                                <w:w w:val="90"/>
                                <w:sz w:val="84"/>
                                <w:szCs w:val="84"/>
                              </w:rPr>
                            </w:pPr>
                            <w:r>
                              <w:rPr>
                                <w:rFonts w:hint="eastAsia" w:ascii="方正小标宋简体" w:eastAsia="方正小标宋简体"/>
                                <w:color w:val="FF0000"/>
                                <w:w w:val="90"/>
                                <w:sz w:val="84"/>
                                <w:szCs w:val="84"/>
                              </w:rPr>
                              <w:t>中国教育工会山东省委员会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75pt;margin-top:1.5pt;height:64.35pt;width:483pt;z-index:251659264;mso-width-relative:page;mso-height-relative:page;" filled="f" stroked="f" coordsize="21600,21600" o:gfxdata="UEsDBAoAAAAAAIdO4kAAAAAAAAAAAAAAAAAEAAAAZHJzL1BLAwQUAAAACACHTuJAq8xMX9UAAAAI&#10;AQAADwAAAGRycy9kb3ducmV2LnhtbE2PzU7DMBCE70i8g7VI3KgdSikJcXoAcQVRfiRu23ibRMTr&#10;KHab8PYsJ3pajebT7Ey5mX2vjjTGLrCFbGFAEdfBddxYeH97uroDFROywz4wWfihCJvq/KzEwoWJ&#10;X+m4TY2SEI4FWmhTGgqtY92Sx7gIA7F4+zB6TCLHRrsRJwn3vb425lZ77Fg+tDjQQ0v19/bgLXw8&#10;778+b8xL8+hXwxRmo9nn2trLi8zcg0o0p38Y/upLdaik0y4c2EXVW1hmKyHlyiKx83wteifcMluD&#10;rkp9OqD6BVBLAwQUAAAACACHTuJAb4QI/wACAADVAwAADgAAAGRycy9lMm9Eb2MueG1srVPNjtMw&#10;EL4j8Q6W7zRN6P4QNV0tu1qEtMBKCw/gOE5ikXjM2G1SHgDegBMX7vtcfQ7GTrcUuCEulufH38w3&#10;33h5MfYd2yh0GkzB09mcM2UkVNo0Bf/w/ubZOWfOC1OJDowq+FY5frF6+mQ52Fxl0EJXKWQEYlw+&#10;2IK33ts8SZxsVS/cDKwyFKwBe+HJxCapUAyE3ndJNp+fJgNgZRGkco6811OQryJ+XSvp39W1U551&#10;BafefDwxnmU4k9VS5A0K22q5b0P8Qxe90IaKHqCuhRdsjfovqF5LBAe1n0noE6hrLVXkQGzS+R9s&#10;7lthVeRCw3H2MCb3/2Dl280dMl0VPOPMiJ4k2n37uvv+sPvxhWVhPIN1OWXdW8rz40sYSeZI1dlb&#10;kB8dM3DVCtOoS0QYWiUqai8NL5OjpxOOCyDl8AYqqiPWHiLQWGMfZkfTYIROMm0P0qjRM0nO0/T5&#10;Ip1TSFLsPD3LFiexhMgfX1t0/pWCnoVLwZGkj+hic+t86EbkjymhmIEb3XVR/s785qDEyaPi/uxf&#10;By6h/YmIH8txP5sSqi2xQph2i/4CXVrAz5wNtFcFd5/WAhVn3WtDk3mRLhZhEaOxODnLyMDjSHkc&#10;EUYSVME9Z9P1yk/Lu7aom5YqTVoYuKRp1joSDa1OXe01oN2J/Pd7Hpbz2I5Zv37j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zExf1QAAAAgBAAAPAAAAAAAAAAEAIAAAACIAAABkcnMvZG93bnJl&#10;di54bWxQSwECFAAUAAAACACHTuJAb4QI/wACAADVAwAADgAAAAAAAAABACAAAAAkAQAAZHJzL2Uy&#10;b0RvYy54bWxQSwUGAAAAAAYABgBZAQAAlgUAAAAA&#10;">
                <v:fill on="f" focussize="0,0"/>
                <v:stroke on="f"/>
                <v:imagedata o:title=""/>
                <o:lock v:ext="edit" aspectratio="f"/>
                <v:textbox>
                  <w:txbxContent>
                    <w:p>
                      <w:pPr>
                        <w:jc w:val="center"/>
                        <w:rPr>
                          <w:rFonts w:ascii="方正小标宋简体" w:eastAsia="方正小标宋简体"/>
                          <w:color w:val="FF0000"/>
                          <w:w w:val="90"/>
                          <w:sz w:val="84"/>
                          <w:szCs w:val="84"/>
                        </w:rPr>
                      </w:pPr>
                      <w:r>
                        <w:rPr>
                          <w:rFonts w:hint="eastAsia" w:ascii="方正小标宋简体" w:eastAsia="方正小标宋简体"/>
                          <w:color w:val="FF0000"/>
                          <w:w w:val="90"/>
                          <w:sz w:val="84"/>
                          <w:szCs w:val="84"/>
                        </w:rPr>
                        <w:t>中国教育工会山东省委员会</w:t>
                      </w:r>
                    </w:p>
                  </w:txbxContent>
                </v:textbox>
              </v:shape>
            </w:pict>
          </mc:Fallback>
        </mc:AlternateContent>
      </w:r>
    </w:p>
    <w:p>
      <w:pPr>
        <w:jc w:val="center"/>
      </w:pPr>
    </w:p>
    <w:p>
      <w:pPr>
        <w:jc w:val="center"/>
      </w:pPr>
    </w:p>
    <w:p>
      <w:pPr>
        <w:jc w:val="center"/>
      </w:pPr>
    </w:p>
    <w:p/>
    <w:p>
      <w:r>
        <mc:AlternateContent>
          <mc:Choice Requires="wps">
            <w:drawing>
              <wp:anchor distT="0" distB="0" distL="114300" distR="114300" simplePos="0" relativeHeight="251660288" behindDoc="0" locked="0" layoutInCell="1" allowOverlap="1">
                <wp:simplePos x="0" y="0"/>
                <wp:positionH relativeFrom="column">
                  <wp:posOffset>93980</wp:posOffset>
                </wp:positionH>
                <wp:positionV relativeFrom="paragraph">
                  <wp:posOffset>127000</wp:posOffset>
                </wp:positionV>
                <wp:extent cx="6147435" cy="0"/>
                <wp:effectExtent l="0" t="0" r="0" b="0"/>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12700">
                          <a:solidFill>
                            <a:srgbClr val="FF0000"/>
                          </a:solidFill>
                          <a:round/>
                        </a:ln>
                        <a:effectLst/>
                      </wps:spPr>
                      <wps:bodyPr/>
                    </wps:wsp>
                  </a:graphicData>
                </a:graphic>
              </wp:anchor>
            </w:drawing>
          </mc:Choice>
          <mc:Fallback>
            <w:pict>
              <v:line id="直接连接符 1" o:spid="_x0000_s1026" o:spt="20" style="position:absolute;left:0pt;margin-left:7.4pt;margin-top:10pt;height:0pt;width:484.05pt;z-index:251660288;mso-width-relative:page;mso-height-relative:page;" filled="f" stroked="t" coordsize="21600,21600" o:gfxdata="UEsDBAoAAAAAAIdO4kAAAAAAAAAAAAAAAAAEAAAAZHJzL1BLAwQUAAAACACHTuJAL+9Pq9UAAAAI&#10;AQAADwAAAGRycy9kb3ducmV2LnhtbE2PwU7DMBBE75X4B2uRuLVOqwqaEKdCSHCCQ0s5cHPiJQ7E&#10;68h2k/D3LOIAx9lZzbwp97PrxYghdp4UrFcZCKTGm45aBaeXh+UOREyajO49oYIvjLCvLhalLoyf&#10;6IDjMbWCQygWWoFNaSikjI1Fp+PKD0jsvfvgdGIZWmmCnjjc9XKTZdfS6Y64weoB7y02n8ezU7B9&#10;eq2HKdi30+Fxvslxnsbnjzulri7X2S2IhHP6e4YffEaHiplqfyYTRc96y+RJAbeAYD/fbXIQ9e9B&#10;VqX8P6D6BlBLAwQUAAAACACHTuJAGzUoNNEBAABrAwAADgAAAGRycy9lMm9Eb2MueG1srVPNbhMx&#10;EL4j8Q6W72Q3aWnRKpseUqWXFiK1fQDH9u5a2B7LdrKbl+AFkLjBiSN33ob2MRg7P23hhtjDaD3z&#10;zeeZb8bTi8FospE+KLA1HY9KSqTlIJRta3p/t3jzjpIQmRVMg5U13cpAL2avX017V8kJdKCF9ARJ&#10;bKh6V9MuRlcVReCdNCyMwEmLwQa8YRGPvi2EZz2yG11MyvKs6MEL54HLENB7uQvSWeZvGsnjh6YJ&#10;MhJdU6wtZuuzXSVbzKasaj1zneL7Mtg/VGGYsnjpkeqSRUbWXv1FZRT3EKCJIw6mgKZRXOYesJtx&#10;+Uc3tx1zMveC4gR3lCn8P1r+frP0RImanlBimcERPXz+8evT18efX9A+fP9Gxkmk3oUKsXO79KlN&#10;Pthbdw38YyAW5h2zrczF3m0dMuSM4kVKOgSHV636GxCIYesIWbGh8SZRohZkyIPZHgcjh0g4Os/G&#10;p+enJ28p4YdYwapDovMhXkkwJP3UVCubNGMV21yHiKUj9ABJbgsLpXWeu7akx2on52WZMwJoJVI0&#10;4YJvV3PtyYbh6iwWJX5JCGR7AfOwtmLn1zblybx1+6sPbe8EXIHYLn0CJz9ONNPtty+tzPNzRj29&#10;kd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9Pq9UAAAAIAQAADwAAAAAAAAABACAAAAAiAAAA&#10;ZHJzL2Rvd25yZXYueG1sUEsBAhQAFAAAAAgAh07iQBs1KDTRAQAAawMAAA4AAAAAAAAAAQAgAAAA&#10;JAEAAGRycy9lMm9Eb2MueG1sUEsFBgAAAAAGAAYAWQEAAGcFAAAAAA==&#10;">
                <v:fill on="f" focussize="0,0"/>
                <v:stroke weight="1pt" color="#FF0000" joinstyle="round"/>
                <v:imagedata o:title=""/>
                <o:lock v:ext="edit" aspectratio="f"/>
              </v:line>
            </w:pict>
          </mc:Fallback>
        </mc:AlternateContent>
      </w:r>
    </w:p>
    <w:p/>
    <w:p>
      <w:pPr>
        <w:spacing w:line="0" w:lineRule="atLeast"/>
        <w:jc w:val="center"/>
        <w:rPr>
          <w:rFonts w:ascii="方正小标宋简体" w:hAnsi="Times New Roman" w:eastAsia="方正小标宋简体"/>
          <w:sz w:val="44"/>
          <w:szCs w:val="44"/>
        </w:rPr>
      </w:pPr>
      <w:r>
        <w:rPr>
          <w:rFonts w:hint="eastAsia" w:ascii="方正小标宋简体" w:hAnsi="方正小标宋简体" w:eastAsia="方正小标宋简体" w:cs="方正小标宋简体"/>
          <w:sz w:val="44"/>
          <w:szCs w:val="44"/>
        </w:rPr>
        <w:t>关于国美电器举办</w:t>
      </w:r>
      <w:r>
        <w:rPr>
          <w:rFonts w:hint="eastAsia" w:ascii="方正小标宋简体" w:hAnsi="方正小标宋简体" w:eastAsia="方正小标宋简体" w:cs="方正小标宋简体"/>
          <w:bCs/>
          <w:sz w:val="44"/>
          <w:szCs w:val="44"/>
        </w:rPr>
        <w:t>“</w:t>
      </w:r>
      <w:r>
        <w:rPr>
          <w:rFonts w:hint="eastAsia" w:ascii="方正小标宋简体" w:hAnsi="Times New Roman" w:eastAsia="方正小标宋简体"/>
          <w:sz w:val="44"/>
          <w:szCs w:val="44"/>
        </w:rPr>
        <w:t>难忘师恩，感谢有您”教师节</w:t>
      </w:r>
    </w:p>
    <w:p>
      <w:pPr>
        <w:spacing w:line="0" w:lineRule="atLeast"/>
        <w:jc w:val="center"/>
        <w:rPr>
          <w:rFonts w:ascii="方正小标宋简体" w:hAnsi="方正小标宋简体" w:eastAsia="方正小标宋简体" w:cs="方正小标宋简体"/>
          <w:sz w:val="44"/>
          <w:szCs w:val="44"/>
        </w:rPr>
      </w:pPr>
      <w:bookmarkStart w:id="1" w:name="_GoBack"/>
      <w:r>
        <w:rPr>
          <w:rFonts w:hint="eastAsia" w:ascii="方正小标宋简体" w:hAnsi="Times New Roman" w:eastAsia="方正小标宋简体"/>
          <w:sz w:val="44"/>
          <w:szCs w:val="44"/>
        </w:rPr>
        <w:t>内购专场活动</w:t>
      </w:r>
      <w:r>
        <w:rPr>
          <w:rFonts w:hint="eastAsia" w:ascii="方正小标宋简体" w:hAnsi="方正小标宋简体" w:eastAsia="方正小标宋简体" w:cs="方正小标宋简体"/>
          <w:sz w:val="44"/>
          <w:szCs w:val="44"/>
        </w:rPr>
        <w:t>的通知</w:t>
      </w:r>
    </w:p>
    <w:bookmarkEnd w:id="1"/>
    <w:p>
      <w:pPr>
        <w:spacing w:line="0" w:lineRule="atLeast"/>
        <w:rPr>
          <w:rFonts w:ascii="方正小标宋简体" w:hAnsi="方正小标宋简体" w:eastAsia="方正小标宋简体" w:cs="方正小标宋简体"/>
          <w:sz w:val="44"/>
          <w:szCs w:val="44"/>
        </w:rPr>
      </w:pPr>
    </w:p>
    <w:p>
      <w:pPr>
        <w:rPr>
          <w:rFonts w:ascii="Times New Roman" w:hAnsi="Times New Roman" w:eastAsia="仿宋_GB2312"/>
          <w:sz w:val="32"/>
          <w:szCs w:val="32"/>
        </w:rPr>
      </w:pPr>
      <w:r>
        <w:rPr>
          <w:rFonts w:ascii="Times New Roman" w:hAnsi="Times New Roman" w:eastAsia="仿宋_GB2312"/>
          <w:sz w:val="32"/>
          <w:szCs w:val="32"/>
        </w:rPr>
        <w:t>各市教育工会，各高校工会：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为庆祝第三十六个教师节，向广大教师和教育工作者坚守教育报国初心、筑梦育人使命致敬，济南国美电器有限公司和青岛国美电器有限公司将在</w:t>
      </w:r>
      <w:r>
        <w:rPr>
          <w:rFonts w:hint="default" w:ascii="Times New Roman" w:hAnsi="Times New Roman" w:eastAsia="仿宋_GB2312" w:cs="Times New Roman"/>
          <w:sz w:val="32"/>
          <w:szCs w:val="32"/>
        </w:rPr>
        <w:t>2020年9月10</w:t>
      </w:r>
      <w:r>
        <w:rPr>
          <w:rFonts w:hint="eastAsia" w:ascii="仿宋_GB2312" w:hAnsi="仿宋_GB2312" w:eastAsia="仿宋_GB2312" w:cs="仿宋_GB2312"/>
          <w:sz w:val="32"/>
          <w:szCs w:val="32"/>
        </w:rPr>
        <w:t>日教师节举办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难忘师恩，感谢有您”教师节内购专场活动。</w:t>
      </w:r>
    </w:p>
    <w:p>
      <w:pPr>
        <w:ind w:firstLine="640" w:firstLineChars="200"/>
        <w:rPr>
          <w:rFonts w:ascii="黑体" w:hAnsi="黑体" w:eastAsia="黑体"/>
          <w:sz w:val="32"/>
          <w:szCs w:val="32"/>
        </w:rPr>
      </w:pPr>
      <w:r>
        <w:rPr>
          <w:rFonts w:hint="eastAsia" w:ascii="黑体" w:hAnsi="黑体" w:eastAsia="黑体"/>
          <w:sz w:val="32"/>
          <w:szCs w:val="32"/>
        </w:rPr>
        <w:t>一、活动时间：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2020年9月10日（星期四）下午15:00-24:00（闭店销售不对外营业）</w:t>
      </w:r>
    </w:p>
    <w:p>
      <w:pPr>
        <w:spacing w:line="0" w:lineRule="atLeast"/>
        <w:ind w:firstLine="640" w:firstLineChars="200"/>
        <w:rPr>
          <w:rFonts w:ascii="黑体" w:hAnsi="黑体" w:eastAsia="黑体"/>
          <w:sz w:val="32"/>
          <w:szCs w:val="32"/>
        </w:rPr>
      </w:pPr>
      <w:r>
        <w:rPr>
          <w:rFonts w:hint="eastAsia" w:ascii="黑体" w:hAnsi="黑体" w:eastAsia="黑体"/>
          <w:sz w:val="32"/>
          <w:szCs w:val="32"/>
        </w:rPr>
        <w:t>二、参加门店：</w:t>
      </w:r>
    </w:p>
    <w:p>
      <w:pPr>
        <w:ind w:firstLine="640" w:firstLineChars="200"/>
        <w:rPr>
          <w:rFonts w:hint="default" w:ascii="Times New Roman" w:hAnsi="Times New Roman" w:eastAsia="仿宋_GB2312" w:cs="Times New Roman"/>
          <w:sz w:val="32"/>
          <w:szCs w:val="32"/>
        </w:rPr>
      </w:pPr>
      <w:bookmarkStart w:id="0" w:name="_Hlk49984019"/>
      <w:r>
        <w:rPr>
          <w:rFonts w:hint="default" w:ascii="Times New Roman" w:hAnsi="Times New Roman" w:eastAsia="仿宋_GB2312" w:cs="Times New Roman"/>
          <w:sz w:val="32"/>
          <w:szCs w:val="32"/>
        </w:rPr>
        <w:t>济南国美电器有限公司在济南、淄博、枣庄、东营、济宁、泰安、滨州、德州、聊城、菏泽等10市47家直营店</w:t>
      </w:r>
      <w:bookmarkEnd w:id="0"/>
      <w:r>
        <w:rPr>
          <w:rFonts w:hint="eastAsia" w:ascii="Times New Roman" w:hAnsi="Times New Roman" w:eastAsia="仿宋_GB2312" w:cs="Times New Roman"/>
          <w:sz w:val="32"/>
          <w:szCs w:val="32"/>
          <w:lang w:eastAsia="zh-CN"/>
        </w:rPr>
        <w:t>（见附件</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青岛国美电器有限公司在青岛、烟台、威海、潍坊等4市39家直营店</w:t>
      </w:r>
      <w:r>
        <w:rPr>
          <w:rFonts w:hint="eastAsia" w:ascii="Times New Roman" w:hAnsi="Times New Roman" w:eastAsia="仿宋_GB2312" w:cs="Times New Roman"/>
          <w:sz w:val="32"/>
          <w:szCs w:val="32"/>
          <w:lang w:eastAsia="zh-CN"/>
        </w:rPr>
        <w:t>（见附件</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ind w:firstLine="640" w:firstLineChars="200"/>
        <w:rPr>
          <w:rFonts w:ascii="Times New Roman" w:hAnsi="Times New Roman" w:eastAsia="仿宋"/>
          <w:sz w:val="32"/>
          <w:szCs w:val="32"/>
        </w:rPr>
      </w:pPr>
      <w:r>
        <w:rPr>
          <w:rFonts w:hint="eastAsia" w:ascii="黑体" w:hAnsi="黑体" w:eastAsia="黑体"/>
          <w:sz w:val="32"/>
          <w:szCs w:val="32"/>
        </w:rPr>
        <w:t>三、活动内容：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（一）全品类、全品牌、全时段、无一例外，低于以往所有团购价格，当天价格仅限教师专享。线上线下比价，价保全年。</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w:t>
      </w:r>
      <w:r>
        <w:rPr>
          <w:rFonts w:hint="default" w:ascii="Times New Roman" w:hAnsi="Times New Roman" w:eastAsia="仿宋_GB2312" w:cs="Times New Roman"/>
          <w:sz w:val="32"/>
          <w:szCs w:val="32"/>
        </w:rPr>
        <w:t>购冰箱、洗衣机、彩电、空调、厨卫、生活家电再加送价值139元电风扇。专享购手机电脑数码再加送价值59元电水壶。平安银行、建设银行，中国邮储银行分期最高再减700元。套购满额最高送10000元。购满3000返300积分、5000返500积分、8000返1000积分。惠民换新补贴最高补贴800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（三）冰箱、洗衣机、空调、彩电、厨卫、生活家电、手机、电脑、数码等产品，在7月平均成交价基础上再享受最低8.8折、最高9.7折优惠。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（四）冰箱、洗衣机、空调、彩电、厨卫、生活家电、手机、电脑、数码产品等爆款产品价格超低。</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详细</w:t>
      </w:r>
      <w:r>
        <w:rPr>
          <w:rFonts w:hint="eastAsia" w:ascii="Times New Roman" w:hAnsi="Times New Roman" w:eastAsia="仿宋_GB2312"/>
          <w:sz w:val="32"/>
          <w:szCs w:val="32"/>
        </w:rPr>
        <w:t>活动细则</w:t>
      </w:r>
      <w:r>
        <w:rPr>
          <w:rFonts w:hint="eastAsia" w:ascii="Times New Roman" w:hAnsi="Times New Roman" w:eastAsia="仿宋_GB2312"/>
          <w:sz w:val="32"/>
          <w:szCs w:val="32"/>
          <w:lang w:eastAsia="zh-CN"/>
        </w:rPr>
        <w:t>见附件</w:t>
      </w:r>
      <w:r>
        <w:rPr>
          <w:rFonts w:hint="eastAsia" w:ascii="Times New Roman" w:hAnsi="Times New Roman" w:eastAsia="仿宋_GB2312"/>
          <w:sz w:val="32"/>
          <w:szCs w:val="32"/>
          <w:lang w:val="en-US" w:eastAsia="zh-CN"/>
        </w:rPr>
        <w:t>3：</w:t>
      </w:r>
      <w:r>
        <w:rPr>
          <w:rFonts w:hint="default" w:ascii="Times New Roman" w:hAnsi="Times New Roman" w:eastAsia="仿宋_GB2312" w:cs="Times New Roman"/>
          <w:sz w:val="32"/>
          <w:szCs w:val="32"/>
        </w:rPr>
        <w:t>济南国美电器有限公司“难忘师恩，感谢有您”教师节内购专场活动PPT</w:t>
      </w:r>
      <w:r>
        <w:rPr>
          <w:rFonts w:hint="default" w:ascii="Times New Roman" w:hAnsi="Times New Roman" w:eastAsia="仿宋_GB2312" w:cs="Times New Roman"/>
          <w:b/>
          <w:bCs/>
          <w:sz w:val="32"/>
          <w:szCs w:val="32"/>
        </w:rPr>
        <w:t xml:space="preserve"> </w:t>
      </w:r>
      <w:r>
        <w:rPr>
          <w:rFonts w:hint="eastAsia" w:ascii="Times New Roman" w:hAnsi="Times New Roman" w:eastAsia="仿宋_GB2312" w:cs="Times New Roman"/>
          <w:b/>
          <w:bCs/>
          <w:sz w:val="32"/>
          <w:szCs w:val="32"/>
          <w:lang w:eastAsia="zh-CN"/>
        </w:rPr>
        <w:t>。</w:t>
      </w:r>
    </w:p>
    <w:p>
      <w:pPr>
        <w:ind w:firstLine="640" w:firstLineChars="200"/>
        <w:rPr>
          <w:rFonts w:ascii="Times New Roman" w:hAnsi="Times New Roman" w:eastAsia="仿宋"/>
          <w:sz w:val="32"/>
          <w:szCs w:val="32"/>
        </w:rPr>
      </w:pPr>
      <w:r>
        <w:rPr>
          <w:rFonts w:hint="eastAsia" w:ascii="黑体" w:hAnsi="黑体" w:eastAsia="黑体"/>
          <w:sz w:val="32"/>
          <w:szCs w:val="32"/>
        </w:rPr>
        <w:t>四、活动参与方式</w:t>
      </w:r>
    </w:p>
    <w:p>
      <w:pPr>
        <w:ind w:firstLine="640" w:firstLineChars="200"/>
        <w:rPr>
          <w:rFonts w:ascii="仿宋" w:hAnsi="仿宋" w:eastAsia="仿宋" w:cs="方正小标宋简体"/>
          <w:bCs/>
          <w:sz w:val="32"/>
          <w:szCs w:val="32"/>
        </w:rPr>
      </w:pPr>
      <w:r>
        <w:rPr>
          <w:rFonts w:hint="eastAsia" w:ascii="仿宋_GB2312" w:hAnsi="仿宋_GB2312" w:eastAsia="仿宋_GB2312" w:cs="仿宋_GB2312"/>
          <w:bCs/>
          <w:sz w:val="32"/>
          <w:szCs w:val="32"/>
        </w:rPr>
        <w:t>活动当天教师凭教师资格证或学校工作证进场参加。无两种任一证件均无法进场及享受专场价格优惠政策。</w:t>
      </w:r>
    </w:p>
    <w:p>
      <w:pPr>
        <w:ind w:firstLine="640" w:firstLineChars="200"/>
        <w:rPr>
          <w:rFonts w:ascii="黑体" w:hAnsi="黑体" w:eastAsia="黑体"/>
          <w:sz w:val="32"/>
          <w:szCs w:val="32"/>
        </w:rPr>
      </w:pPr>
      <w:r>
        <w:rPr>
          <w:rFonts w:hint="eastAsia" w:ascii="黑体" w:hAnsi="黑体" w:eastAsia="黑体"/>
          <w:sz w:val="32"/>
          <w:szCs w:val="32"/>
        </w:rPr>
        <w:t>五、注意事项</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（一）这是国美电器在山东运营以来首次</w:t>
      </w:r>
      <w:r>
        <w:rPr>
          <w:rFonts w:hint="eastAsia" w:ascii="Times New Roman" w:hAnsi="Times New Roman" w:eastAsia="仿宋_GB2312"/>
          <w:sz w:val="32"/>
          <w:szCs w:val="32"/>
          <w:lang w:eastAsia="zh-CN"/>
        </w:rPr>
        <w:t>专门</w:t>
      </w:r>
      <w:r>
        <w:rPr>
          <w:rFonts w:hint="eastAsia" w:ascii="Times New Roman" w:hAnsi="Times New Roman" w:eastAsia="仿宋_GB2312"/>
          <w:sz w:val="32"/>
          <w:szCs w:val="32"/>
        </w:rPr>
        <w:t>为教职工举办的专场内购活动，比之以往举办的国美员工内购会，优惠</w:t>
      </w:r>
      <w:r>
        <w:rPr>
          <w:rFonts w:hint="eastAsia" w:ascii="Times New Roman" w:hAnsi="Times New Roman" w:eastAsia="仿宋_GB2312"/>
          <w:sz w:val="32"/>
          <w:szCs w:val="32"/>
          <w:lang w:eastAsia="zh-CN"/>
        </w:rPr>
        <w:t>力度更</w:t>
      </w:r>
      <w:r>
        <w:rPr>
          <w:rFonts w:hint="eastAsia" w:ascii="Times New Roman" w:hAnsi="Times New Roman" w:eastAsia="仿宋_GB2312"/>
          <w:sz w:val="32"/>
          <w:szCs w:val="32"/>
        </w:rPr>
        <w:t>大。</w:t>
      </w:r>
    </w:p>
    <w:p>
      <w:pPr>
        <w:ind w:firstLine="640" w:firstLineChars="200"/>
        <w:rPr>
          <w:rFonts w:hint="eastAsia" w:ascii="Times New Roman" w:hAnsi="Times New Roman" w:eastAsia="仿宋_GB2312"/>
          <w:sz w:val="32"/>
          <w:szCs w:val="32"/>
          <w:lang w:eastAsia="zh-CN"/>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1和附件2</w:t>
      </w:r>
      <w:r>
        <w:rPr>
          <w:rFonts w:hint="default" w:ascii="Times New Roman" w:hAnsi="Times New Roman" w:eastAsia="仿宋_GB2312" w:cs="Times New Roman"/>
          <w:sz w:val="32"/>
          <w:szCs w:val="32"/>
          <w:lang w:eastAsia="zh-CN"/>
        </w:rPr>
        <w:t>具体列出</w:t>
      </w:r>
      <w:r>
        <w:rPr>
          <w:rFonts w:hint="default" w:ascii="Times New Roman" w:hAnsi="Times New Roman" w:eastAsia="仿宋_GB2312" w:cs="Times New Roman"/>
          <w:sz w:val="32"/>
          <w:szCs w:val="32"/>
        </w:rPr>
        <w:t>国美电器</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济南、淄博、枣庄、东营、济宁、泰安、滨州、德州、聊城、菏泽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青岛、烟台、威海、潍坊等1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市直营店</w:t>
      </w:r>
      <w:r>
        <w:rPr>
          <w:rFonts w:hint="eastAsia" w:ascii="Times New Roman" w:hAnsi="Times New Roman" w:eastAsia="仿宋_GB2312" w:cs="Times New Roman"/>
          <w:sz w:val="32"/>
          <w:szCs w:val="32"/>
          <w:lang w:eastAsia="zh-CN"/>
        </w:rPr>
        <w:t>联系方式，详细</w:t>
      </w:r>
      <w:r>
        <w:rPr>
          <w:rFonts w:hint="eastAsia" w:ascii="Times New Roman" w:hAnsi="Times New Roman" w:eastAsia="仿宋_GB2312"/>
          <w:sz w:val="32"/>
          <w:szCs w:val="32"/>
        </w:rPr>
        <w:t>活动细则</w:t>
      </w:r>
      <w:r>
        <w:rPr>
          <w:rFonts w:hint="eastAsia" w:ascii="Times New Roman" w:hAnsi="Times New Roman" w:eastAsia="仿宋_GB2312"/>
          <w:sz w:val="32"/>
          <w:szCs w:val="32"/>
          <w:lang w:eastAsia="zh-CN"/>
        </w:rPr>
        <w:t>可</w:t>
      </w:r>
      <w:r>
        <w:rPr>
          <w:rFonts w:hint="eastAsia" w:ascii="Times New Roman" w:hAnsi="Times New Roman" w:eastAsia="仿宋_GB2312"/>
          <w:sz w:val="32"/>
          <w:szCs w:val="32"/>
        </w:rPr>
        <w:t>咨询</w:t>
      </w:r>
      <w:r>
        <w:rPr>
          <w:rFonts w:hint="eastAsia" w:ascii="Times New Roman" w:hAnsi="Times New Roman" w:eastAsia="仿宋_GB2312"/>
          <w:sz w:val="32"/>
          <w:szCs w:val="32"/>
          <w:lang w:eastAsia="zh-CN"/>
        </w:rPr>
        <w:t>各</w:t>
      </w:r>
      <w:r>
        <w:rPr>
          <w:rFonts w:hint="eastAsia" w:ascii="Times New Roman" w:hAnsi="Times New Roman" w:eastAsia="仿宋_GB2312"/>
          <w:sz w:val="32"/>
          <w:szCs w:val="32"/>
        </w:rPr>
        <w:t>国美</w:t>
      </w:r>
      <w:r>
        <w:rPr>
          <w:rFonts w:hint="default" w:ascii="Times New Roman" w:hAnsi="Times New Roman" w:eastAsia="仿宋_GB2312" w:cs="Times New Roman"/>
          <w:sz w:val="32"/>
          <w:szCs w:val="32"/>
        </w:rPr>
        <w:t>直营店</w:t>
      </w:r>
      <w:r>
        <w:rPr>
          <w:rFonts w:hint="eastAsia" w:ascii="Times New Roman" w:hAnsi="Times New Roman" w:eastAsia="仿宋_GB2312"/>
          <w:sz w:val="32"/>
          <w:szCs w:val="32"/>
        </w:rPr>
        <w:t>店长</w:t>
      </w:r>
      <w:r>
        <w:rPr>
          <w:rFonts w:hint="eastAsia" w:ascii="Times New Roman" w:hAnsi="Times New Roman" w:eastAsia="仿宋_GB2312"/>
          <w:sz w:val="32"/>
          <w:szCs w:val="32"/>
          <w:lang w:eastAsia="zh-CN"/>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ascii="Times New Roman" w:hAnsi="Times New Roman" w:eastAsia="仿宋_GB2312"/>
          <w:sz w:val="32"/>
          <w:szCs w:val="32"/>
        </w:rPr>
        <w:t>本着“好事办好”的原则，请各市教育工会、各高校工会做好宣传、组织工作</w:t>
      </w:r>
      <w:r>
        <w:rPr>
          <w:rFonts w:hint="eastAsia" w:ascii="Times New Roman" w:hAnsi="Times New Roman" w:eastAsia="仿宋_GB2312"/>
          <w:sz w:val="32"/>
          <w:szCs w:val="32"/>
        </w:rPr>
        <w:t>。</w:t>
      </w:r>
      <w:r>
        <w:rPr>
          <w:rFonts w:ascii="Times New Roman" w:hAnsi="Times New Roman" w:eastAsia="仿宋_GB2312"/>
          <w:sz w:val="32"/>
          <w:szCs w:val="32"/>
        </w:rPr>
        <w:t>市教育工会</w:t>
      </w:r>
      <w:r>
        <w:rPr>
          <w:rFonts w:hint="eastAsia" w:ascii="Times New Roman" w:hAnsi="Times New Roman" w:eastAsia="仿宋_GB2312"/>
          <w:sz w:val="32"/>
          <w:szCs w:val="32"/>
        </w:rPr>
        <w:t>要通知到各县区教育工会和市直单位、学校工会，高校</w:t>
      </w:r>
      <w:r>
        <w:rPr>
          <w:rFonts w:ascii="Times New Roman" w:hAnsi="Times New Roman" w:eastAsia="仿宋_GB2312"/>
          <w:sz w:val="32"/>
          <w:szCs w:val="32"/>
        </w:rPr>
        <w:t>工会</w:t>
      </w:r>
      <w:r>
        <w:rPr>
          <w:rFonts w:hint="eastAsia" w:ascii="Times New Roman" w:hAnsi="Times New Roman" w:eastAsia="仿宋_GB2312"/>
          <w:sz w:val="32"/>
          <w:szCs w:val="32"/>
        </w:rPr>
        <w:t>要通知到各二级学院工会和部门工会，</w:t>
      </w:r>
      <w:r>
        <w:rPr>
          <w:rFonts w:ascii="Times New Roman" w:hAnsi="Times New Roman" w:eastAsia="仿宋_GB2312"/>
          <w:sz w:val="32"/>
          <w:szCs w:val="32"/>
        </w:rPr>
        <w:t>让有家电需求的教职工及家人真真正正享受到实实在在的优惠和服务。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近日，济南国美电器有限公司和青岛国美电器有限公司运营负责人及直营店负责人将与所负责区域的各市教育工会和高校工会负责人电话沟通或登门拜访，请接洽。</w:t>
      </w:r>
    </w:p>
    <w:p>
      <w:pPr>
        <w:ind w:firstLine="640" w:firstLineChars="200"/>
        <w:rPr>
          <w:rFonts w:ascii="Times New Roman" w:hAnsi="Times New Roman"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附件：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1.济南国美电器有限公司济南、淄博、枣庄、东营、济宁、泰安、</w:t>
      </w:r>
    </w:p>
    <w:p>
      <w:pPr>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滨州、德州、聊城、菏泽等10市直营店通讯录；</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青岛国美电器有限公司青岛、烟台、威海、潍坊等4市直营店</w:t>
      </w:r>
    </w:p>
    <w:p>
      <w:pPr>
        <w:numPr>
          <w:ilvl w:val="0"/>
          <w:numId w:val="0"/>
        </w:numPr>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通讯录；</w:t>
      </w:r>
    </w:p>
    <w:p>
      <w:pPr>
        <w:ind w:left="319" w:leftChars="152" w:firstLine="320" w:firstLineChars="1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济南国美电器有限公司“难忘师恩，感谢有您”教师节内购专场</w:t>
      </w:r>
      <w:r>
        <w:rPr>
          <w:rFonts w:hint="eastAsia" w:ascii="Times New Roman" w:hAnsi="Times New Roman" w:eastAsia="仿宋_GB2312" w:cs="Times New Roman"/>
          <w:sz w:val="32"/>
          <w:szCs w:val="32"/>
          <w:lang w:eastAsia="zh-CN"/>
        </w:rPr>
        <w:t>专</w:t>
      </w:r>
    </w:p>
    <w:p>
      <w:pPr>
        <w:ind w:left="319" w:leftChars="152"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动PPT</w:t>
      </w:r>
      <w:r>
        <w:rPr>
          <w:rFonts w:hint="default" w:ascii="Times New Roman" w:hAnsi="Times New Roman" w:eastAsia="仿宋_GB2312" w:cs="Times New Roman"/>
          <w:b/>
          <w:bCs/>
          <w:sz w:val="32"/>
          <w:szCs w:val="32"/>
        </w:rPr>
        <w:t xml:space="preserve"> </w:t>
      </w:r>
    </w:p>
    <w:p>
      <w:pPr>
        <w:ind w:firstLine="632" w:firstLineChars="300"/>
        <w:rPr>
          <w:b/>
          <w:bCs/>
        </w:rPr>
      </w:pPr>
    </w:p>
    <w:p>
      <w:pPr>
        <w:ind w:firstLine="960" w:firstLineChars="300"/>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_GB2312"/>
          <w:sz w:val="32"/>
          <w:szCs w:val="32"/>
        </w:rPr>
      </w:pPr>
      <w:r>
        <w:rPr>
          <w:rFonts w:ascii="Times New Roman" w:hAnsi="Times New Roman" w:eastAsia="仿宋_GB2312"/>
          <w:sz w:val="32"/>
          <w:szCs w:val="32"/>
        </w:rPr>
        <w:t xml:space="preserve">                                      山东省教育工会</w:t>
      </w:r>
    </w:p>
    <w:p>
      <w:pPr>
        <w:ind w:left="838" w:leftChars="399" w:firstLine="4480" w:firstLineChars="1400"/>
        <w:jc w:val="left"/>
        <w:rPr>
          <w:rFonts w:ascii="Times New Roman" w:hAnsi="Times New Roman" w:eastAsia="仿宋_GB2312"/>
          <w:sz w:val="32"/>
          <w:szCs w:val="32"/>
        </w:rPr>
      </w:pPr>
      <w:r>
        <w:rPr>
          <w:rFonts w:ascii="Times New Roman" w:hAnsi="Times New Roman" w:eastAsia="仿宋_GB2312"/>
          <w:sz w:val="32"/>
          <w:szCs w:val="32"/>
        </w:rPr>
        <w:t xml:space="preserve">     2020年</w:t>
      </w:r>
      <w:r>
        <w:rPr>
          <w:rFonts w:hint="eastAsia" w:ascii="Times New Roman" w:hAnsi="Times New Roman" w:eastAsia="仿宋_GB2312"/>
          <w:sz w:val="32"/>
          <w:szCs w:val="32"/>
        </w:rPr>
        <w:t>9</w:t>
      </w:r>
      <w:r>
        <w:rPr>
          <w:rFonts w:ascii="Times New Roman" w:hAnsi="Times New Roman" w:eastAsia="仿宋_GB2312"/>
          <w:sz w:val="32"/>
          <w:szCs w:val="32"/>
        </w:rPr>
        <w:t>月</w:t>
      </w:r>
      <w:r>
        <w:rPr>
          <w:rFonts w:hint="eastAsia" w:ascii="Times New Roman" w:hAnsi="Times New Roman" w:eastAsia="仿宋_GB2312"/>
          <w:sz w:val="32"/>
          <w:szCs w:val="32"/>
        </w:rPr>
        <w:t>3</w:t>
      </w:r>
      <w:r>
        <w:rPr>
          <w:rFonts w:ascii="Times New Roman" w:hAnsi="Times New Roman" w:eastAsia="仿宋_GB2312"/>
          <w:sz w:val="32"/>
          <w:szCs w:val="32"/>
        </w:rPr>
        <w:t>日</w:t>
      </w:r>
    </w:p>
    <w:p>
      <w:pPr>
        <w:rPr>
          <w:rFonts w:ascii="Times New Roman" w:hAnsi="Times New Roman" w:eastAsia="仿宋_GB2312"/>
          <w:sz w:val="32"/>
          <w:szCs w:val="32"/>
        </w:rPr>
        <w:sectPr>
          <w:headerReference r:id="rId3" w:type="default"/>
          <w:pgSz w:w="12474" w:h="16840"/>
          <w:pgMar w:top="1440" w:right="1320" w:bottom="1440" w:left="1494" w:header="851" w:footer="992" w:gutter="0"/>
          <w:cols w:space="425" w:num="1"/>
          <w:docGrid w:type="lines" w:linePitch="312" w:charSpace="0"/>
        </w:sectPr>
      </w:pPr>
    </w:p>
    <w:p>
      <w:pPr>
        <w:spacing w:line="0" w:lineRule="atLeast"/>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w:t>
      </w:r>
    </w:p>
    <w:p>
      <w:pPr>
        <w:spacing w:line="0" w:lineRule="atLeast"/>
        <w:rPr>
          <w:rFonts w:ascii="黑体" w:hAnsi="黑体" w:eastAsia="黑体"/>
          <w:sz w:val="32"/>
          <w:szCs w:val="32"/>
        </w:rPr>
      </w:pPr>
    </w:p>
    <w:p>
      <w:pPr>
        <w:spacing w:line="0" w:lineRule="atLeast"/>
        <w:jc w:val="center"/>
        <w:rPr>
          <w:rFonts w:ascii="方正小标宋简体" w:hAnsi="Times New Roman" w:eastAsia="方正小标宋简体"/>
          <w:sz w:val="32"/>
          <w:szCs w:val="32"/>
        </w:rPr>
      </w:pPr>
      <w:r>
        <w:rPr>
          <w:rFonts w:hint="eastAsia" w:ascii="方正小标宋简体" w:hAnsi="Times New Roman" w:eastAsia="方正小标宋简体"/>
          <w:sz w:val="32"/>
          <w:szCs w:val="32"/>
        </w:rPr>
        <w:t>济南国美电器有限公司济南、淄博、枣庄、东营、济宁、泰安、滨州、德州、聊城、菏泽等</w:t>
      </w:r>
    </w:p>
    <w:p>
      <w:pPr>
        <w:spacing w:line="0" w:lineRule="atLeast"/>
        <w:jc w:val="center"/>
        <w:rPr>
          <w:rFonts w:ascii="方正小标宋简体" w:hAnsi="Times New Roman" w:eastAsia="方正小标宋简体"/>
          <w:sz w:val="32"/>
          <w:szCs w:val="32"/>
        </w:rPr>
      </w:pPr>
      <w:r>
        <w:rPr>
          <w:rFonts w:hint="eastAsia" w:ascii="方正小标宋简体" w:hAnsi="Times New Roman" w:eastAsia="方正小标宋简体"/>
          <w:sz w:val="32"/>
          <w:szCs w:val="32"/>
        </w:rPr>
        <w:t>10市直营店通讯录</w:t>
      </w:r>
    </w:p>
    <w:tbl>
      <w:tblPr>
        <w:tblStyle w:val="7"/>
        <w:tblW w:w="0" w:type="auto"/>
        <w:tblInd w:w="-38" w:type="dxa"/>
        <w:tblLayout w:type="fixed"/>
        <w:tblCellMar>
          <w:top w:w="0" w:type="dxa"/>
          <w:left w:w="108" w:type="dxa"/>
          <w:bottom w:w="0" w:type="dxa"/>
          <w:right w:w="108" w:type="dxa"/>
        </w:tblCellMar>
      </w:tblPr>
      <w:tblGrid>
        <w:gridCol w:w="557"/>
        <w:gridCol w:w="1600"/>
        <w:gridCol w:w="2551"/>
        <w:gridCol w:w="851"/>
        <w:gridCol w:w="992"/>
        <w:gridCol w:w="1559"/>
        <w:gridCol w:w="5812"/>
      </w:tblGrid>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微软雅黑" w:eastAsia="微软雅黑" w:cs="微软雅黑"/>
                <w:b/>
                <w:bCs/>
                <w:color w:val="000000"/>
                <w:kern w:val="0"/>
                <w:sz w:val="16"/>
                <w:szCs w:val="16"/>
              </w:rPr>
            </w:pPr>
            <w:r>
              <w:rPr>
                <w:rFonts w:hint="eastAsia" w:ascii="微软雅黑" w:eastAsia="微软雅黑" w:cs="微软雅黑"/>
                <w:b/>
                <w:bCs/>
                <w:color w:val="000000"/>
                <w:kern w:val="0"/>
                <w:sz w:val="16"/>
                <w:szCs w:val="16"/>
              </w:rPr>
              <w:t>序号</w:t>
            </w:r>
          </w:p>
        </w:tc>
        <w:tc>
          <w:tcPr>
            <w:tcW w:w="1600"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微软雅黑" w:eastAsia="微软雅黑" w:cs="微软雅黑"/>
                <w:b/>
                <w:bCs/>
                <w:color w:val="000000"/>
                <w:kern w:val="0"/>
                <w:sz w:val="16"/>
                <w:szCs w:val="16"/>
              </w:rPr>
            </w:pPr>
            <w:r>
              <w:rPr>
                <w:rFonts w:hint="eastAsia" w:ascii="微软雅黑" w:eastAsia="微软雅黑" w:cs="微软雅黑"/>
                <w:b/>
                <w:bCs/>
                <w:color w:val="000000"/>
                <w:kern w:val="0"/>
                <w:sz w:val="16"/>
                <w:szCs w:val="16"/>
              </w:rPr>
              <w:t>地区</w:t>
            </w:r>
          </w:p>
        </w:tc>
        <w:tc>
          <w:tcPr>
            <w:tcW w:w="2551"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微软雅黑" w:eastAsia="微软雅黑" w:cs="微软雅黑"/>
                <w:b/>
                <w:bCs/>
                <w:color w:val="000000"/>
                <w:kern w:val="0"/>
                <w:sz w:val="16"/>
                <w:szCs w:val="16"/>
              </w:rPr>
            </w:pPr>
            <w:r>
              <w:rPr>
                <w:rFonts w:hint="eastAsia" w:ascii="微软雅黑" w:eastAsia="微软雅黑" w:cs="微软雅黑"/>
                <w:b/>
                <w:bCs/>
                <w:color w:val="000000"/>
                <w:kern w:val="0"/>
                <w:sz w:val="16"/>
                <w:szCs w:val="16"/>
              </w:rPr>
              <w:t>门店</w:t>
            </w:r>
          </w:p>
        </w:tc>
        <w:tc>
          <w:tcPr>
            <w:tcW w:w="851"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微软雅黑" w:eastAsia="微软雅黑" w:cs="微软雅黑"/>
                <w:b/>
                <w:bCs/>
                <w:color w:val="000000"/>
                <w:kern w:val="0"/>
                <w:sz w:val="16"/>
                <w:szCs w:val="16"/>
              </w:rPr>
            </w:pPr>
            <w:r>
              <w:rPr>
                <w:rFonts w:hint="eastAsia" w:ascii="微软雅黑" w:eastAsia="微软雅黑" w:cs="微软雅黑"/>
                <w:b/>
                <w:bCs/>
                <w:color w:val="000000"/>
                <w:kern w:val="0"/>
                <w:sz w:val="16"/>
                <w:szCs w:val="16"/>
              </w:rPr>
              <w:t>职务</w:t>
            </w:r>
          </w:p>
        </w:tc>
        <w:tc>
          <w:tcPr>
            <w:tcW w:w="992"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微软雅黑" w:eastAsia="微软雅黑" w:cs="微软雅黑"/>
                <w:b/>
                <w:bCs/>
                <w:color w:val="000000"/>
                <w:kern w:val="0"/>
                <w:sz w:val="16"/>
                <w:szCs w:val="16"/>
              </w:rPr>
            </w:pPr>
            <w:r>
              <w:rPr>
                <w:rFonts w:hint="eastAsia" w:ascii="微软雅黑" w:eastAsia="微软雅黑" w:cs="微软雅黑"/>
                <w:b/>
                <w:bCs/>
                <w:color w:val="000000"/>
                <w:kern w:val="0"/>
                <w:sz w:val="16"/>
                <w:szCs w:val="16"/>
              </w:rPr>
              <w:t>姓名</w:t>
            </w:r>
          </w:p>
        </w:tc>
        <w:tc>
          <w:tcPr>
            <w:tcW w:w="1559"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微软雅黑" w:eastAsia="微软雅黑" w:cs="微软雅黑"/>
                <w:b/>
                <w:bCs/>
                <w:color w:val="000000"/>
                <w:kern w:val="0"/>
                <w:sz w:val="16"/>
                <w:szCs w:val="16"/>
              </w:rPr>
            </w:pPr>
            <w:r>
              <w:rPr>
                <w:rFonts w:hint="eastAsia" w:ascii="微软雅黑" w:eastAsia="微软雅黑" w:cs="微软雅黑"/>
                <w:b/>
                <w:bCs/>
                <w:color w:val="000000"/>
                <w:kern w:val="0"/>
                <w:sz w:val="16"/>
                <w:szCs w:val="16"/>
              </w:rPr>
              <w:t>联系电话</w:t>
            </w:r>
          </w:p>
        </w:tc>
        <w:tc>
          <w:tcPr>
            <w:tcW w:w="5812"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微软雅黑" w:eastAsia="微软雅黑" w:cs="微软雅黑"/>
                <w:b/>
                <w:bCs/>
                <w:color w:val="000000"/>
                <w:kern w:val="0"/>
                <w:sz w:val="16"/>
                <w:szCs w:val="16"/>
              </w:rPr>
            </w:pPr>
            <w:r>
              <w:rPr>
                <w:rFonts w:hint="eastAsia" w:ascii="微软雅黑" w:eastAsia="微软雅黑" w:cs="微软雅黑"/>
                <w:b/>
                <w:bCs/>
                <w:color w:val="000000"/>
                <w:kern w:val="0"/>
                <w:sz w:val="16"/>
                <w:szCs w:val="16"/>
              </w:rPr>
              <w:t>地址</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济南开元店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  芸</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15550031557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济南市历下区经十路15549号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济南八一店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刘小玲</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13280009307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济南市市中区英雄山路10号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济南洪家楼店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王</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超</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18668967077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济南市历城区花园路220号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济南缤纷五洲店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孙亚男</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15069068513</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济南市天桥区济洛路96-1号缤纷五洲广场地下一层国美电器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5</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济南章丘龙泉广场店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磊</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15064131957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济南市章丘区双山大街和谐广场国美电器负一</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6</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济南省府前街店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刘艳君</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15965635583</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济南市历下区泉城路264号天业国际大厦1-4层</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7</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nil"/>
              <w:left w:val="nil"/>
              <w:bottom w:val="nil"/>
              <w:right w:val="nil"/>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济南郭店镇店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张成龙</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15069095000</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济南市历城区郭店办事处商业街</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8</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济南王舍人店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孙立志</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15168857570</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济南市历城区王舍人街道工业北路29-1号国美电器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9</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济南仲宫店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陈云霞</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15098901986</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济南市历城区仲宫镇龙山路27号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10</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济南和谐广场店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nil"/>
              <w:left w:val="single" w:color="auto" w:sz="6" w:space="0"/>
              <w:bottom w:val="nil"/>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杨胜男</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15662666613</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济南市槐荫区经十路22799号和谐广场1层</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11</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济南世购广场店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王</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峰</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17009215177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济南市槐荫区经十西路165号世购广场店B座</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12</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济南章丘汇泉路店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高</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鹏</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15666669444</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济南市章丘区明水街道白云路111号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章丘车站街金汇大厦店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邢介芹</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17009217866</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济南市章丘区车站街金汇大厦一楼93号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14</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济南国美西门电器城</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王</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凯</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17686621221</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济南市历下区趵突泉北路12号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济南丁豪广场店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侯胜慧</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15194162732</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hint="eastAsia" w:ascii="Times New Roman" w:hAnsi="Times New Roman" w:eastAsia="仿宋"/>
                <w:color w:val="000000"/>
                <w:kern w:val="0"/>
                <w:szCs w:val="21"/>
              </w:rPr>
              <w:t>济南市</w:t>
            </w:r>
            <w:r>
              <w:rPr>
                <w:rFonts w:ascii="Times New Roman" w:hAnsi="Times New Roman" w:eastAsia="仿宋"/>
                <w:color w:val="000000"/>
                <w:kern w:val="0"/>
                <w:szCs w:val="21"/>
              </w:rPr>
              <w:t>历下区工业南路44号丁豪广场负一层</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16</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济南（莱芜）</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莱芜店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潘</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越</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18612534688</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hint="eastAsia" w:ascii="Times New Roman" w:hAnsi="Times New Roman" w:eastAsia="仿宋"/>
                <w:color w:val="000000"/>
                <w:kern w:val="0"/>
                <w:szCs w:val="21"/>
              </w:rPr>
              <w:t>济南市</w:t>
            </w:r>
            <w:r>
              <w:rPr>
                <w:rFonts w:ascii="Times New Roman" w:hAnsi="Times New Roman" w:eastAsia="仿宋"/>
                <w:color w:val="000000"/>
                <w:kern w:val="0"/>
                <w:szCs w:val="21"/>
              </w:rPr>
              <w:t>莱城区胜利南路57号国美电器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东营</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济南路光明家居店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董学春</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18054662195</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东营市济南路63号光明家居</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东营</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济南路三联店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赵墨枫</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15589986628</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东营市济南路50号友谊广场</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19</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滨州</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滨州佳泰家居店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王</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宾</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15166092166</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滨州市滨城区黄河五路504-6号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20</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滨州</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邹平圣豪广场店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王</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斌</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15336498577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滨州市邹平县黛溪三路138号（圣豪购物广场4楼）</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21</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滨州</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惠民东方店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候元荣</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13295438290</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滨州市惠民县南门大街60号国美电器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22</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滨州</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博兴店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荆常万</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17605337227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滨州市博兴县博城五路298号（原苏宁电器）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23</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滨州</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邹平店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李国强</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18854311686</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滨州市邹平县黄山二路95号（原三联家电）</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24</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聊城</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茌平京都店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孔令昌</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17009165678</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聊城市茌平县中心街与新政路交叉口京都购物广场二楼</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25</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聊城</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阳谷店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刘</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芳</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15806970078</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聊城市阳谷县谷山路与大众路交叉口</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26</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聊城</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冠县店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高</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柏</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13853165523</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聊城市冠县冠宜春路京优客购物广场二楼国美电器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27</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聊城</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莘县燕塔公园店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赵泽亮</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15206648849</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Times New Roman" w:hAnsi="Times New Roman" w:eastAsia="仿宋"/>
                <w:color w:val="000000"/>
                <w:kern w:val="0"/>
                <w:szCs w:val="21"/>
              </w:rPr>
            </w:pPr>
            <w:r>
              <w:rPr>
                <w:rFonts w:ascii="Times New Roman" w:hAnsi="Times New Roman" w:eastAsia="仿宋"/>
                <w:color w:val="000000"/>
                <w:kern w:val="0"/>
                <w:szCs w:val="21"/>
              </w:rPr>
              <w:t>聊城市莘县燕塔购物广场二楼</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28</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德州</w:t>
            </w:r>
          </w:p>
        </w:tc>
        <w:tc>
          <w:tcPr>
            <w:tcW w:w="2551" w:type="dxa"/>
            <w:tcBorders>
              <w:top w:val="nil"/>
              <w:left w:val="nil"/>
              <w:bottom w:val="nil"/>
              <w:right w:val="nil"/>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德州汽车总站店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杨锐锐</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13791319930</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德州市德城区东风路汽车总站东临国美电器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29</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泰安</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泰安万达广场店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nil"/>
              <w:left w:val="single" w:color="auto" w:sz="6" w:space="0"/>
              <w:bottom w:val="nil"/>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范衍钊</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15066137192</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泰安市泰山区泰山大街566号万达广场三楼国美电器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30</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泰安</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泰安财源大街店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nil"/>
              <w:left w:val="single" w:color="auto" w:sz="6" w:space="0"/>
              <w:bottom w:val="nil"/>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李庆花</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15098702055</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泰安市泰山区财源大街店109号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泰安</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东平店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伟</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13105385836</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泰安市东平县龙山大街与西山路交汇处华联国际1-2楼</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32</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枣庄</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薛城万达广场店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张婵婵</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18769232579</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枣庄市薛城区万达广场3楼国美电器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33</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枣庄</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滕州大同路店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赵序芳</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13561119927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枣庄市滕州市大同路西侧威展商城商住楼</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34</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枣庄</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滕州万达店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徐宏萌</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15315550663</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hint="eastAsia" w:ascii="Times New Roman" w:hAnsi="Times New Roman" w:eastAsia="仿宋"/>
                <w:color w:val="000000"/>
                <w:kern w:val="0"/>
                <w:szCs w:val="21"/>
              </w:rPr>
              <w:t>枣庄市</w:t>
            </w:r>
            <w:r>
              <w:rPr>
                <w:rFonts w:ascii="Times New Roman" w:hAnsi="Times New Roman" w:eastAsia="仿宋"/>
                <w:color w:val="000000"/>
                <w:kern w:val="0"/>
                <w:szCs w:val="21"/>
              </w:rPr>
              <w:t>滕州市北信东路和龙泉路交汇万达广场</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35</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菏泽</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菏泽和谐广场店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郭</w:t>
            </w:r>
            <w:r>
              <w:rPr>
                <w:rFonts w:hint="eastAsia" w:ascii="Times New Roman" w:hAnsi="Times New Roman" w:eastAsia="仿宋"/>
                <w:color w:val="000000"/>
                <w:kern w:val="0"/>
                <w:szCs w:val="21"/>
                <w:lang w:val="en-US" w:eastAsia="zh-CN"/>
              </w:rPr>
              <w:t xml:space="preserve">  </w:t>
            </w:r>
            <w:r>
              <w:rPr>
                <w:rFonts w:ascii="Times New Roman" w:hAnsi="Times New Roman" w:eastAsia="仿宋"/>
                <w:color w:val="000000"/>
                <w:kern w:val="0"/>
                <w:szCs w:val="21"/>
              </w:rPr>
              <w:t>赛</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13356677521</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菏泽市人民北路与长城交叉口银座和谐广场北区</w:t>
            </w:r>
          </w:p>
        </w:tc>
      </w:tr>
      <w:tr>
        <w:tblPrEx>
          <w:tblCellMar>
            <w:top w:w="0" w:type="dxa"/>
            <w:left w:w="108" w:type="dxa"/>
            <w:bottom w:w="0" w:type="dxa"/>
            <w:right w:w="108" w:type="dxa"/>
          </w:tblCellMar>
        </w:tblPrEx>
        <w:trPr>
          <w:trHeight w:val="182"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36</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济宁</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汶上店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胡哓晴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15063705967</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济宁市汶上县圣泽大街中段圣都购物广场二楼</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37</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济宁</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梁山正信店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张圣智</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15866024230</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济宁市梁山县人民北路正信楼一楼</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38</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nil"/>
              <w:left w:val="nil"/>
              <w:bottom w:val="nil"/>
              <w:right w:val="nil"/>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孙志杰</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15865477992</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淄博市张店区金晶大道159号（新华书店北邻）</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39</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潘庄店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尹连霞</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18560284188</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淄博市张店区柳泉路77甲1甲2（沃尔玛北邻）</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40</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人民公园店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俊</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15064336295</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淄博市张店区柳泉路162号（大富豪灯具城）</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41</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淄博银泰城店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苏子轩</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13054872000</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淄博市张店区鲁泰大道9号银泰城一楼西区</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42</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临淄店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张文凯</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18605337676</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淄博市临淄区桓公路67-4号国美电器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43</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临淄牛山路店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李卫国</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13375312771</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淄博市临淄区牛山路275号奥德隆家居国美电器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44</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周村桃园店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孙</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静</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13054878026</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淄博市周村区正阳路3873号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45</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沂源店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周</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静</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15964489659</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淄博市沂源县历山路48号</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46</w:t>
            </w:r>
          </w:p>
        </w:tc>
        <w:tc>
          <w:tcPr>
            <w:tcW w:w="16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淄博桓台店</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刘胜辉</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13515339583</w:t>
            </w:r>
          </w:p>
        </w:tc>
        <w:tc>
          <w:tcPr>
            <w:tcW w:w="581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淄博市桓台县张北路2969国美电器</w:t>
            </w:r>
          </w:p>
        </w:tc>
      </w:tr>
      <w:tr>
        <w:tblPrEx>
          <w:tblCellMar>
            <w:top w:w="0" w:type="dxa"/>
            <w:left w:w="108" w:type="dxa"/>
            <w:bottom w:w="0" w:type="dxa"/>
            <w:right w:w="108" w:type="dxa"/>
          </w:tblCellMar>
        </w:tblPrEx>
        <w:trPr>
          <w:trHeight w:val="245" w:hRule="atLeast"/>
        </w:trPr>
        <w:tc>
          <w:tcPr>
            <w:tcW w:w="557"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47</w:t>
            </w:r>
          </w:p>
        </w:tc>
        <w:tc>
          <w:tcPr>
            <w:tcW w:w="160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w:t>
            </w:r>
          </w:p>
        </w:tc>
        <w:tc>
          <w:tcPr>
            <w:tcW w:w="2551"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淄博高青新华盛店</w:t>
            </w:r>
          </w:p>
        </w:tc>
        <w:tc>
          <w:tcPr>
            <w:tcW w:w="851"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992"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赵</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宁</w:t>
            </w:r>
          </w:p>
        </w:tc>
        <w:tc>
          <w:tcPr>
            <w:tcW w:w="1559"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18678162703</w:t>
            </w:r>
          </w:p>
        </w:tc>
        <w:tc>
          <w:tcPr>
            <w:tcW w:w="5812" w:type="dxa"/>
            <w:tcBorders>
              <w:top w:val="single" w:color="auto" w:sz="6" w:space="0"/>
              <w:left w:val="single" w:color="auto" w:sz="6" w:space="0"/>
              <w:bottom w:val="single" w:color="auto" w:sz="4" w:space="0"/>
              <w:right w:val="single" w:color="auto" w:sz="6" w:space="0"/>
            </w:tcBorders>
          </w:tcPr>
          <w:p>
            <w:pPr>
              <w:autoSpaceDE w:val="0"/>
              <w:autoSpaceDN w:val="0"/>
              <w:adjustRightInd w:val="0"/>
              <w:rPr>
                <w:rFonts w:ascii="Times New Roman" w:hAnsi="Times New Roman" w:eastAsia="仿宋"/>
                <w:color w:val="000000"/>
                <w:kern w:val="0"/>
                <w:szCs w:val="21"/>
              </w:rPr>
            </w:pPr>
            <w:r>
              <w:rPr>
                <w:rFonts w:ascii="Times New Roman" w:hAnsi="Times New Roman" w:eastAsia="仿宋"/>
                <w:color w:val="000000"/>
                <w:kern w:val="0"/>
                <w:szCs w:val="21"/>
              </w:rPr>
              <w:t>淄博市高青县黄河路77号</w:t>
            </w:r>
          </w:p>
        </w:tc>
      </w:tr>
    </w:tbl>
    <w:p/>
    <w:p/>
    <w:p/>
    <w:p/>
    <w:p/>
    <w:p/>
    <w:p/>
    <w:p/>
    <w:p/>
    <w:p/>
    <w:p/>
    <w:p/>
    <w:p/>
    <w:p/>
    <w:p/>
    <w:p/>
    <w:p/>
    <w:p/>
    <w:p/>
    <w:p/>
    <w:p/>
    <w:p/>
    <w:p>
      <w:pPr>
        <w:spacing w:line="0" w:lineRule="atLeast"/>
        <w:rPr>
          <w:rFonts w:ascii="黑体" w:hAnsi="黑体" w:eastAsia="黑体"/>
          <w:sz w:val="32"/>
          <w:szCs w:val="32"/>
        </w:rPr>
      </w:pPr>
      <w:r>
        <w:rPr>
          <w:rFonts w:hint="eastAsia" w:ascii="黑体" w:hAnsi="黑体" w:eastAsia="黑体"/>
          <w:sz w:val="32"/>
          <w:szCs w:val="32"/>
        </w:rPr>
        <w:t>附件2</w:t>
      </w:r>
      <w:r>
        <w:rPr>
          <w:rFonts w:ascii="黑体" w:hAnsi="黑体" w:eastAsia="黑体"/>
          <w:sz w:val="32"/>
          <w:szCs w:val="32"/>
        </w:rPr>
        <w:t>:</w:t>
      </w:r>
    </w:p>
    <w:p>
      <w:pPr>
        <w:spacing w:line="0" w:lineRule="atLeast"/>
        <w:rPr>
          <w:rFonts w:ascii="黑体" w:hAnsi="黑体" w:eastAsia="黑体"/>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青岛国美电器有限公司青岛、烟台、威海、潍坊等4市直营店通讯录</w:t>
      </w:r>
    </w:p>
    <w:tbl>
      <w:tblPr>
        <w:tblStyle w:val="7"/>
        <w:tblW w:w="0" w:type="auto"/>
        <w:jc w:val="center"/>
        <w:tblLayout w:type="fixed"/>
        <w:tblCellMar>
          <w:top w:w="0" w:type="dxa"/>
          <w:left w:w="108" w:type="dxa"/>
          <w:bottom w:w="0" w:type="dxa"/>
          <w:right w:w="108" w:type="dxa"/>
        </w:tblCellMar>
      </w:tblPr>
      <w:tblGrid>
        <w:gridCol w:w="744"/>
        <w:gridCol w:w="987"/>
        <w:gridCol w:w="2127"/>
        <w:gridCol w:w="850"/>
        <w:gridCol w:w="1134"/>
        <w:gridCol w:w="1559"/>
        <w:gridCol w:w="6521"/>
      </w:tblGrid>
      <w:tr>
        <w:tblPrEx>
          <w:tblCellMar>
            <w:top w:w="0" w:type="dxa"/>
            <w:left w:w="108" w:type="dxa"/>
            <w:bottom w:w="0" w:type="dxa"/>
            <w:right w:w="108" w:type="dxa"/>
          </w:tblCellMar>
        </w:tblPrEx>
        <w:trPr>
          <w:trHeight w:val="269" w:hRule="atLeast"/>
          <w:jc w:val="center"/>
        </w:trPr>
        <w:tc>
          <w:tcPr>
            <w:tcW w:w="744"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序号</w:t>
            </w:r>
          </w:p>
        </w:tc>
        <w:tc>
          <w:tcPr>
            <w:tcW w:w="987"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地区</w:t>
            </w:r>
          </w:p>
        </w:tc>
        <w:tc>
          <w:tcPr>
            <w:tcW w:w="2127"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门店</w:t>
            </w:r>
          </w:p>
        </w:tc>
        <w:tc>
          <w:tcPr>
            <w:tcW w:w="850"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职务</w:t>
            </w:r>
          </w:p>
        </w:tc>
        <w:tc>
          <w:tcPr>
            <w:tcW w:w="1134"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姓名</w:t>
            </w:r>
          </w:p>
        </w:tc>
        <w:tc>
          <w:tcPr>
            <w:tcW w:w="1559"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联系电话</w:t>
            </w:r>
          </w:p>
        </w:tc>
        <w:tc>
          <w:tcPr>
            <w:tcW w:w="6521" w:type="dxa"/>
            <w:tcBorders>
              <w:top w:val="single" w:color="auto" w:sz="6" w:space="0"/>
              <w:left w:val="single" w:color="auto" w:sz="6" w:space="0"/>
              <w:bottom w:val="single" w:color="auto" w:sz="6" w:space="0"/>
              <w:right w:val="single" w:color="auto" w:sz="6" w:space="0"/>
            </w:tcBorders>
            <w:shd w:val="solid" w:color="99CCFF" w:fill="auto"/>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地址</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青岛李沧广场店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郑隆康</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18653230681</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青岛市李沧区向阳路96号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青岛李沧书院商城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武国伟</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15318777266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青岛市李沧区书院路59号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青岛中心旗舰店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张华升</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18053221127</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青岛市市北区台东一路37号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4</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青岛香港中路店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朱俊光</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15376789526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青岛市市南区南京路8号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5</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青岛四方商城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薛</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宁</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18560662396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青岛市四方区杭州路26号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6</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青岛台东商城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刘后美</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13793237985</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青岛市市北区威海路6号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7</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青岛崂山商城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刁翠杰</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13375560351</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青岛市崂山区仙霞岭路17号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8</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青岛即墨商城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键</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13687612536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青岛市即墨区鹤山路599号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9</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青岛城阳商城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孙公亮</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18561692265</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青岛市城阳区青威路657号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10</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青岛黄岛香江路店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孙</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鹏</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13954270563</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青岛市黄岛区香江路67-1号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11</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青岛胶南商城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潘娟娟</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18753278389</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青岛市</w:t>
            </w:r>
            <w:r>
              <w:rPr>
                <w:rFonts w:ascii="Times New Roman" w:hAnsi="Times New Roman" w:eastAsia="仿宋"/>
                <w:color w:val="000000"/>
                <w:kern w:val="0"/>
                <w:szCs w:val="21"/>
              </w:rPr>
              <w:t>黄岛区珠山街道商城街144号国美电器</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12</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青岛黄岛吾悦广场店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王</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娟</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15092268626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青岛市黄岛区滨海大道2888号吾悦广场B1层</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青岛黄岛中泽店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赵</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凌</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13210119108</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青岛市黄岛区崇明岛西路2号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14</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平度商城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李言飞</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17006380807</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青岛市平度市郑州路406号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青岛平度扬州路店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李志荣</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17006381212</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青岛市平度市扬州路91号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16</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青岛莱西商城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张玉涛</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13698689123</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青岛市莱西市水集街道办事处烟台路29号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17</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青岛黄岛双珠路店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刘宪增</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18561409158</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青岛市胶南市双珠路979号维客二楼国美电器</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潍坊胜利店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郑晓龙</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13371071530</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潍坊市潍城区胜利西街200号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19</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青州商城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成</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18763636220</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潍坊市青州市尧王山西路118号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20</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昌邑天水路店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陈薇薇</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15863657021</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潍坊市昌邑市天水路117号新嘉大酒店北邻佳乐家1楼</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21</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高密商城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张齐齐</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15553639323</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潍坊市高密市振兴街699号金孚隆四楼</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22</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诸城商城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宋永杰</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13964721633</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潍坊市诸城市广场路32号百盛商场西门对面</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23</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烟台凯旋店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由新梅</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13688688091</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烟台市芝罘区青年路13号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24</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烟台幸福中路店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于文丽</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18663866131</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烟台市芝罘区幸福中路60号家家悦超市负一层</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25</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烟台中正公馆店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刘</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磊</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13370931123</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烟台市芝罘区魁玉路中正山庄负一层</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26</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烟台福山店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李进杰</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13583578575</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烟台市福山区福海路133号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27</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烟台力高阳光海岸店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申雪峰</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18660066004</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山东省烟台市高新区滨海路力高阳光海岸社区28-8号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28</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烟台莱山店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董</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梅</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18553519846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烟台市莱山区迎春大街253号新天地广场</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29</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蓬莱商城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曲</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英</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15192310816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烟台市蓬莱市登州路77号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30</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莱阳盛隆商城</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宋秀敏</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19953559267</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烟台市莱阳市旌旗路328号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烟台龙口店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王晓东</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18660513823</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烟台市龙口市东莱街与南大街交叉路口往南约50米(南巷商贸街)</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32</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威海时代广场店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高忠明</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13021655575</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威海市环翠区青岛中路132号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33</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威海世昌大道店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任晓滨</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15968869446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威海市环翠区世昌大道97号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34</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威海新威路店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宫晓娜</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15318251966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威海市环翠区新威路52号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35</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威海市侨乡店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李佳蔚</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13356805826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威海市环翠区中信大厦东侧</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36</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威海苘山店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林永会</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13863004566</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威海市环翠区苘山镇中韩路28号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37</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威海居然之家家居店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张</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峰</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13256800055</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威海市环翠区世昌大道270号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38</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威海文登万春店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倪</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 圣</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13561885667</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威海市文登区文山路36号</w:t>
            </w:r>
          </w:p>
        </w:tc>
      </w:tr>
      <w:tr>
        <w:tblPrEx>
          <w:tblCellMar>
            <w:top w:w="0" w:type="dxa"/>
            <w:left w:w="108" w:type="dxa"/>
            <w:bottom w:w="0" w:type="dxa"/>
            <w:right w:w="108" w:type="dxa"/>
          </w:tblCellMar>
        </w:tblPrEx>
        <w:trPr>
          <w:trHeight w:val="288" w:hRule="atLeast"/>
          <w:jc w:val="center"/>
        </w:trPr>
        <w:tc>
          <w:tcPr>
            <w:tcW w:w="7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39</w:t>
            </w:r>
          </w:p>
        </w:tc>
        <w:tc>
          <w:tcPr>
            <w:tcW w:w="98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w:t>
            </w:r>
          </w:p>
        </w:tc>
        <w:tc>
          <w:tcPr>
            <w:tcW w:w="2127"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威海荣成店</w:t>
            </w: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店长</w:t>
            </w:r>
          </w:p>
        </w:tc>
        <w:tc>
          <w:tcPr>
            <w:tcW w:w="11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赵泽北</w:t>
            </w:r>
          </w:p>
        </w:tc>
        <w:tc>
          <w:tcPr>
            <w:tcW w:w="1559"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13021642217</w:t>
            </w:r>
          </w:p>
        </w:tc>
        <w:tc>
          <w:tcPr>
            <w:tcW w:w="652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威海市荣成市成山大道西段2号</w:t>
            </w:r>
          </w:p>
        </w:tc>
      </w:tr>
    </w:tbl>
    <w:p/>
    <w:p/>
    <w:p>
      <w:pPr>
        <w:ind w:left="838" w:leftChars="399" w:firstLine="4480" w:firstLineChars="1400"/>
        <w:jc w:val="left"/>
        <w:rPr>
          <w:rFonts w:ascii="Times New Roman" w:hAnsi="Times New Roman" w:eastAsia="仿宋_GB2312"/>
          <w:sz w:val="32"/>
          <w:szCs w:val="32"/>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7A"/>
    <w:rsid w:val="00014C57"/>
    <w:rsid w:val="00015755"/>
    <w:rsid w:val="00017C41"/>
    <w:rsid w:val="000327A4"/>
    <w:rsid w:val="0004749F"/>
    <w:rsid w:val="00047CEE"/>
    <w:rsid w:val="00054777"/>
    <w:rsid w:val="000606E7"/>
    <w:rsid w:val="00071494"/>
    <w:rsid w:val="00093724"/>
    <w:rsid w:val="000A1DF7"/>
    <w:rsid w:val="000C0F16"/>
    <w:rsid w:val="000E2ED0"/>
    <w:rsid w:val="000E5BBA"/>
    <w:rsid w:val="000F44D3"/>
    <w:rsid w:val="001103AB"/>
    <w:rsid w:val="0011355A"/>
    <w:rsid w:val="00116CA2"/>
    <w:rsid w:val="001357FD"/>
    <w:rsid w:val="001361C2"/>
    <w:rsid w:val="001636A4"/>
    <w:rsid w:val="0017311A"/>
    <w:rsid w:val="00173660"/>
    <w:rsid w:val="00182015"/>
    <w:rsid w:val="001B0DD8"/>
    <w:rsid w:val="001B4986"/>
    <w:rsid w:val="001C6612"/>
    <w:rsid w:val="001D2F8E"/>
    <w:rsid w:val="001D60F2"/>
    <w:rsid w:val="001E4189"/>
    <w:rsid w:val="001E5828"/>
    <w:rsid w:val="001F1CC1"/>
    <w:rsid w:val="0021295B"/>
    <w:rsid w:val="002136F1"/>
    <w:rsid w:val="00213860"/>
    <w:rsid w:val="002172C3"/>
    <w:rsid w:val="002359DB"/>
    <w:rsid w:val="00246D35"/>
    <w:rsid w:val="00255E1A"/>
    <w:rsid w:val="00261D94"/>
    <w:rsid w:val="00262D2D"/>
    <w:rsid w:val="00276203"/>
    <w:rsid w:val="0027628F"/>
    <w:rsid w:val="002762D4"/>
    <w:rsid w:val="002829FB"/>
    <w:rsid w:val="0029227F"/>
    <w:rsid w:val="00293DBE"/>
    <w:rsid w:val="002D66D0"/>
    <w:rsid w:val="002E2BD2"/>
    <w:rsid w:val="002E6567"/>
    <w:rsid w:val="00301BE2"/>
    <w:rsid w:val="00310F7E"/>
    <w:rsid w:val="00333895"/>
    <w:rsid w:val="00342F6B"/>
    <w:rsid w:val="00347F3B"/>
    <w:rsid w:val="00350E66"/>
    <w:rsid w:val="00362AE8"/>
    <w:rsid w:val="00376F9D"/>
    <w:rsid w:val="00377048"/>
    <w:rsid w:val="00384AC2"/>
    <w:rsid w:val="003A0BB1"/>
    <w:rsid w:val="003A4259"/>
    <w:rsid w:val="003A4E97"/>
    <w:rsid w:val="003A6E16"/>
    <w:rsid w:val="003B2FEC"/>
    <w:rsid w:val="003C6EE4"/>
    <w:rsid w:val="003E31B6"/>
    <w:rsid w:val="0040033A"/>
    <w:rsid w:val="00403730"/>
    <w:rsid w:val="00441CF9"/>
    <w:rsid w:val="00443A07"/>
    <w:rsid w:val="00484F61"/>
    <w:rsid w:val="00495161"/>
    <w:rsid w:val="00495437"/>
    <w:rsid w:val="004A42BE"/>
    <w:rsid w:val="004A63F7"/>
    <w:rsid w:val="004A64AA"/>
    <w:rsid w:val="004B5864"/>
    <w:rsid w:val="004C1521"/>
    <w:rsid w:val="004C6473"/>
    <w:rsid w:val="004C6E5D"/>
    <w:rsid w:val="004D0613"/>
    <w:rsid w:val="004D47BF"/>
    <w:rsid w:val="004E67CC"/>
    <w:rsid w:val="004F39F2"/>
    <w:rsid w:val="0052388C"/>
    <w:rsid w:val="00542FA3"/>
    <w:rsid w:val="00545220"/>
    <w:rsid w:val="005763C5"/>
    <w:rsid w:val="00594B25"/>
    <w:rsid w:val="005A1820"/>
    <w:rsid w:val="005C1513"/>
    <w:rsid w:val="005C2996"/>
    <w:rsid w:val="005D056B"/>
    <w:rsid w:val="005E579B"/>
    <w:rsid w:val="005E5D99"/>
    <w:rsid w:val="005E7226"/>
    <w:rsid w:val="005F559D"/>
    <w:rsid w:val="00626461"/>
    <w:rsid w:val="00632386"/>
    <w:rsid w:val="00694EC8"/>
    <w:rsid w:val="0069691E"/>
    <w:rsid w:val="00697A95"/>
    <w:rsid w:val="006A39E5"/>
    <w:rsid w:val="006A4DCC"/>
    <w:rsid w:val="007261BE"/>
    <w:rsid w:val="00727EB8"/>
    <w:rsid w:val="00730ADC"/>
    <w:rsid w:val="00751C08"/>
    <w:rsid w:val="00753814"/>
    <w:rsid w:val="0075523D"/>
    <w:rsid w:val="007631E2"/>
    <w:rsid w:val="007A02DA"/>
    <w:rsid w:val="007A39FE"/>
    <w:rsid w:val="007A5E04"/>
    <w:rsid w:val="007B24DA"/>
    <w:rsid w:val="007B354D"/>
    <w:rsid w:val="007E2542"/>
    <w:rsid w:val="007F3536"/>
    <w:rsid w:val="008029CF"/>
    <w:rsid w:val="00805061"/>
    <w:rsid w:val="0082448B"/>
    <w:rsid w:val="008535F1"/>
    <w:rsid w:val="00863926"/>
    <w:rsid w:val="00872492"/>
    <w:rsid w:val="00877858"/>
    <w:rsid w:val="008849F3"/>
    <w:rsid w:val="0088765D"/>
    <w:rsid w:val="008903E2"/>
    <w:rsid w:val="008B59CF"/>
    <w:rsid w:val="008D7584"/>
    <w:rsid w:val="008F6C39"/>
    <w:rsid w:val="009067C6"/>
    <w:rsid w:val="00913419"/>
    <w:rsid w:val="009136F6"/>
    <w:rsid w:val="00915026"/>
    <w:rsid w:val="00920A97"/>
    <w:rsid w:val="00922BD8"/>
    <w:rsid w:val="00944502"/>
    <w:rsid w:val="00952C2C"/>
    <w:rsid w:val="009653E1"/>
    <w:rsid w:val="009661D0"/>
    <w:rsid w:val="00980269"/>
    <w:rsid w:val="00993934"/>
    <w:rsid w:val="009A1B4C"/>
    <w:rsid w:val="009B38EC"/>
    <w:rsid w:val="009E2022"/>
    <w:rsid w:val="00A06566"/>
    <w:rsid w:val="00A139FC"/>
    <w:rsid w:val="00A2669E"/>
    <w:rsid w:val="00A27BA9"/>
    <w:rsid w:val="00A37C26"/>
    <w:rsid w:val="00A5705D"/>
    <w:rsid w:val="00A636F1"/>
    <w:rsid w:val="00A70D0E"/>
    <w:rsid w:val="00A7792C"/>
    <w:rsid w:val="00A9436C"/>
    <w:rsid w:val="00A9764F"/>
    <w:rsid w:val="00AB0236"/>
    <w:rsid w:val="00AB29EA"/>
    <w:rsid w:val="00AC0FD7"/>
    <w:rsid w:val="00AD1E75"/>
    <w:rsid w:val="00AD6F89"/>
    <w:rsid w:val="00AE5F7D"/>
    <w:rsid w:val="00B25DBB"/>
    <w:rsid w:val="00B437E1"/>
    <w:rsid w:val="00B560F5"/>
    <w:rsid w:val="00B62CEF"/>
    <w:rsid w:val="00B71A7A"/>
    <w:rsid w:val="00B72419"/>
    <w:rsid w:val="00B766D2"/>
    <w:rsid w:val="00B80C08"/>
    <w:rsid w:val="00B8522B"/>
    <w:rsid w:val="00B900D2"/>
    <w:rsid w:val="00BA17F6"/>
    <w:rsid w:val="00BB1CFA"/>
    <w:rsid w:val="00BB5897"/>
    <w:rsid w:val="00BC2E32"/>
    <w:rsid w:val="00BC6EBF"/>
    <w:rsid w:val="00BE688E"/>
    <w:rsid w:val="00BF0742"/>
    <w:rsid w:val="00C00A3B"/>
    <w:rsid w:val="00C05E75"/>
    <w:rsid w:val="00C20FD2"/>
    <w:rsid w:val="00C21D3D"/>
    <w:rsid w:val="00C326B2"/>
    <w:rsid w:val="00C34060"/>
    <w:rsid w:val="00C4028F"/>
    <w:rsid w:val="00C47546"/>
    <w:rsid w:val="00C5589A"/>
    <w:rsid w:val="00C70BBF"/>
    <w:rsid w:val="00C77FF5"/>
    <w:rsid w:val="00C85D5E"/>
    <w:rsid w:val="00C96809"/>
    <w:rsid w:val="00CA17F6"/>
    <w:rsid w:val="00CA3756"/>
    <w:rsid w:val="00CB54B7"/>
    <w:rsid w:val="00CF296E"/>
    <w:rsid w:val="00D458CD"/>
    <w:rsid w:val="00D512BE"/>
    <w:rsid w:val="00D5455A"/>
    <w:rsid w:val="00D73A6D"/>
    <w:rsid w:val="00D94D8F"/>
    <w:rsid w:val="00D96203"/>
    <w:rsid w:val="00DA662A"/>
    <w:rsid w:val="00DA7055"/>
    <w:rsid w:val="00DB0982"/>
    <w:rsid w:val="00DB3DAF"/>
    <w:rsid w:val="00DB5860"/>
    <w:rsid w:val="00DC1334"/>
    <w:rsid w:val="00DD72C2"/>
    <w:rsid w:val="00DD7631"/>
    <w:rsid w:val="00DE0675"/>
    <w:rsid w:val="00DE34BF"/>
    <w:rsid w:val="00DF2B50"/>
    <w:rsid w:val="00E33ACE"/>
    <w:rsid w:val="00E50BDA"/>
    <w:rsid w:val="00E5675F"/>
    <w:rsid w:val="00E93217"/>
    <w:rsid w:val="00EA2E9B"/>
    <w:rsid w:val="00ED1C55"/>
    <w:rsid w:val="00ED4996"/>
    <w:rsid w:val="00ED6AD4"/>
    <w:rsid w:val="00EE4FCD"/>
    <w:rsid w:val="00EE57A1"/>
    <w:rsid w:val="00EE7534"/>
    <w:rsid w:val="00EF3C3A"/>
    <w:rsid w:val="00EF73F8"/>
    <w:rsid w:val="00F17883"/>
    <w:rsid w:val="00F26E91"/>
    <w:rsid w:val="00F33183"/>
    <w:rsid w:val="00F340D7"/>
    <w:rsid w:val="00F415FE"/>
    <w:rsid w:val="00F52B4F"/>
    <w:rsid w:val="00F55936"/>
    <w:rsid w:val="00F62E8A"/>
    <w:rsid w:val="00F6689A"/>
    <w:rsid w:val="00F833F3"/>
    <w:rsid w:val="00FA694E"/>
    <w:rsid w:val="00FB1BB2"/>
    <w:rsid w:val="00FB7BD7"/>
    <w:rsid w:val="00FC788E"/>
    <w:rsid w:val="00FF1F97"/>
    <w:rsid w:val="02145144"/>
    <w:rsid w:val="029539B4"/>
    <w:rsid w:val="02D52108"/>
    <w:rsid w:val="09FD5414"/>
    <w:rsid w:val="0BAD5F37"/>
    <w:rsid w:val="0BBF7CDC"/>
    <w:rsid w:val="1256404C"/>
    <w:rsid w:val="154F22DC"/>
    <w:rsid w:val="161269C3"/>
    <w:rsid w:val="171B4566"/>
    <w:rsid w:val="1DC747B9"/>
    <w:rsid w:val="1E662B8E"/>
    <w:rsid w:val="220C6A0F"/>
    <w:rsid w:val="277B6D4E"/>
    <w:rsid w:val="2A0435C8"/>
    <w:rsid w:val="2E1F01E6"/>
    <w:rsid w:val="38737DCF"/>
    <w:rsid w:val="3B6D1C78"/>
    <w:rsid w:val="3D895D25"/>
    <w:rsid w:val="41D847C4"/>
    <w:rsid w:val="43AD2CB9"/>
    <w:rsid w:val="46B62FD5"/>
    <w:rsid w:val="4DDC3CB8"/>
    <w:rsid w:val="526C4F8F"/>
    <w:rsid w:val="52F87858"/>
    <w:rsid w:val="550427A7"/>
    <w:rsid w:val="589323F0"/>
    <w:rsid w:val="58943FB3"/>
    <w:rsid w:val="59AC39AB"/>
    <w:rsid w:val="5DF35154"/>
    <w:rsid w:val="5FEB3D04"/>
    <w:rsid w:val="600E1883"/>
    <w:rsid w:val="6ADB4565"/>
    <w:rsid w:val="6DCD1300"/>
    <w:rsid w:val="704860B2"/>
    <w:rsid w:val="704B60E6"/>
    <w:rsid w:val="713C2152"/>
    <w:rsid w:val="763123CA"/>
    <w:rsid w:val="76D77DBB"/>
    <w:rsid w:val="78014A76"/>
    <w:rsid w:val="7B130403"/>
    <w:rsid w:val="7E76517A"/>
    <w:rsid w:val="7F103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字符"/>
    <w:link w:val="5"/>
    <w:qFormat/>
    <w:uiPriority w:val="99"/>
    <w:rPr>
      <w:sz w:val="18"/>
      <w:szCs w:val="18"/>
    </w:rPr>
  </w:style>
  <w:style w:type="character" w:customStyle="1" w:styleId="11">
    <w:name w:val="页脚 字符"/>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kern w:val="2"/>
      <w:sz w:val="18"/>
      <w:szCs w:val="18"/>
    </w:rPr>
  </w:style>
  <w:style w:type="character" w:customStyle="1" w:styleId="14">
    <w:name w:val="font11"/>
    <w:basedOn w:val="8"/>
    <w:qFormat/>
    <w:uiPriority w:val="0"/>
    <w:rPr>
      <w:rFonts w:hint="default" w:ascii="Times New Roman" w:hAnsi="Times New Roman" w:cs="Times New Roman"/>
      <w:color w:val="000000"/>
      <w:sz w:val="28"/>
      <w:szCs w:val="28"/>
      <w:u w:val="none"/>
    </w:rPr>
  </w:style>
  <w:style w:type="character" w:customStyle="1" w:styleId="15">
    <w:name w:val="日期 字符"/>
    <w:basedOn w:val="8"/>
    <w:link w:val="2"/>
    <w:semiHidden/>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E669E-CF68-4A47-9711-2B5C0FE337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854</Words>
  <Characters>4870</Characters>
  <Lines>40</Lines>
  <Paragraphs>11</Paragraphs>
  <TotalTime>1</TotalTime>
  <ScaleCrop>false</ScaleCrop>
  <LinksUpToDate>false</LinksUpToDate>
  <CharactersWithSpaces>5713</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2019-04-16T03:37:00Z</dcterms:created>
  <dc:creator>hanfuna</dc:creator>
  <cp:lastModifiedBy>校工会</cp:lastModifiedBy>
  <dcterms:modified xsi:type="dcterms:W3CDTF">2020-09-08T07:41:41Z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